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b/>
          <w:sz w:val="36"/>
          <w:szCs w:val="36"/>
        </w:rPr>
      </w:pP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ชื่อเรื่องภาษาไทย (</w:t>
      </w:r>
      <w:r w:rsidR="00DE0C74" w:rsidRPr="00DC7BBE">
        <w:rPr>
          <w:rFonts w:ascii="TH SarabunPSK" w:eastAsia="Cordia New" w:hAnsi="TH SarabunPSK" w:cs="TH SarabunPSK"/>
          <w:b/>
          <w:sz w:val="36"/>
          <w:szCs w:val="36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b/>
          <w:sz w:val="36"/>
          <w:szCs w:val="36"/>
        </w:rPr>
        <w:t>SarabunPSK</w:t>
      </w:r>
      <w:proofErr w:type="spellEnd"/>
      <w:r w:rsidR="00DE0C74"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b/>
          <w:sz w:val="36"/>
          <w:szCs w:val="36"/>
        </w:rPr>
        <w:t>1</w:t>
      </w:r>
      <w:r w:rsidR="00DC7BBE" w:rsidRPr="00DC7BBE">
        <w:rPr>
          <w:rFonts w:ascii="TH SarabunPSK" w:eastAsia="Cordia New" w:hAnsi="TH SarabunPSK" w:cs="TH SarabunPSK"/>
          <w:b/>
          <w:sz w:val="36"/>
          <w:szCs w:val="36"/>
        </w:rPr>
        <w:t>6</w:t>
      </w:r>
      <w:r w:rsidRPr="00DC7BBE">
        <w:rPr>
          <w:rFonts w:ascii="TH SarabunPSK" w:eastAsia="Cordia New" w:hAnsi="TH SarabunPSK" w:cs="TH SarabunPSK"/>
          <w:b/>
          <w:sz w:val="36"/>
          <w:szCs w:val="36"/>
        </w:rPr>
        <w:t xml:space="preserve"> </w:t>
      </w: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ตัวเข้ม)</w:t>
      </w: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b/>
          <w:sz w:val="36"/>
          <w:szCs w:val="36"/>
        </w:rPr>
      </w:pP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ชื่อเรื่องภาษาอังกฤษ (</w:t>
      </w:r>
      <w:r w:rsidR="00DE0C74" w:rsidRPr="00DC7BBE">
        <w:rPr>
          <w:rFonts w:ascii="TH SarabunPSK" w:eastAsia="Cordia New" w:hAnsi="TH SarabunPSK" w:cs="TH SarabunPSK"/>
          <w:b/>
          <w:sz w:val="36"/>
          <w:szCs w:val="36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b/>
          <w:sz w:val="36"/>
          <w:szCs w:val="36"/>
        </w:rPr>
        <w:t>SarabunPSK</w:t>
      </w:r>
      <w:proofErr w:type="spellEnd"/>
      <w:r w:rsidR="00DE0C74"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b/>
          <w:sz w:val="36"/>
          <w:szCs w:val="36"/>
        </w:rPr>
        <w:t>1</w:t>
      </w:r>
      <w:r w:rsidR="00DC7BBE" w:rsidRPr="00DC7BBE">
        <w:rPr>
          <w:rFonts w:ascii="TH SarabunPSK" w:eastAsia="Cordia New" w:hAnsi="TH SarabunPSK" w:cs="TH SarabunPSK"/>
          <w:b/>
          <w:sz w:val="36"/>
          <w:szCs w:val="36"/>
        </w:rPr>
        <w:t>6</w:t>
      </w:r>
      <w:r w:rsidRPr="00DC7BBE">
        <w:rPr>
          <w:rFonts w:ascii="TH SarabunPSK" w:eastAsia="Cordia New" w:hAnsi="TH SarabunPSK" w:cs="TH SarabunPSK"/>
          <w:b/>
          <w:sz w:val="36"/>
          <w:szCs w:val="36"/>
        </w:rPr>
        <w:t xml:space="preserve"> </w:t>
      </w:r>
      <w:r w:rsidRPr="00DC7BB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ตัวเข้ม)</w:t>
      </w:r>
    </w:p>
    <w:p w:rsidR="000B1B6A" w:rsidRPr="00DC7BBE" w:rsidRDefault="000B1B6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B1B6A" w:rsidRPr="00DC7BBE" w:rsidRDefault="00DC7BB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กชกร ลาภมาก</w:t>
      </w:r>
      <w:r w:rsidR="00603DD9" w:rsidRPr="00DC7BBE">
        <w:rPr>
          <w:rFonts w:ascii="TH SarabunPSK" w:eastAsia="Cordia New" w:hAnsi="TH SarabunPSK" w:cs="TH SarabunPSK"/>
          <w:sz w:val="28"/>
          <w:szCs w:val="28"/>
          <w:u w:val="single"/>
          <w:vertAlign w:val="superscript"/>
        </w:rPr>
        <w:t>1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พันธุ์ทิพย์ ถือเงิน</w:t>
      </w:r>
      <w:r w:rsidR="00603DD9" w:rsidRPr="00DC7BBE">
        <w:rPr>
          <w:rFonts w:ascii="TH SarabunPSK" w:eastAsia="Cordia New" w:hAnsi="TH SarabunPSK" w:cs="TH SarabunPSK"/>
          <w:sz w:val="28"/>
          <w:szCs w:val="28"/>
          <w:vertAlign w:val="superscript"/>
        </w:rPr>
        <w:t>2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และ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คชรัตน์ ภูฆัง</w:t>
      </w:r>
      <w:r w:rsidRPr="00DC7BBE">
        <w:rPr>
          <w:rFonts w:ascii="TH SarabunPSK" w:eastAsia="Cordia New" w:hAnsi="TH SarabunPSK" w:cs="TH SarabunPSK"/>
          <w:sz w:val="28"/>
          <w:szCs w:val="28"/>
          <w:vertAlign w:val="superscript"/>
        </w:rPr>
        <w:t>3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>* (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>14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DC7BBE" w:rsidRDefault="00DC7BB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Kodchakorn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 xml:space="preserve"> Lapmak</w:t>
      </w:r>
      <w:r w:rsidR="00603DD9" w:rsidRPr="00DC7BBE">
        <w:rPr>
          <w:rFonts w:ascii="TH SarabunPSK" w:eastAsia="Cordia New" w:hAnsi="TH SarabunPSK" w:cs="TH SarabunPSK"/>
          <w:sz w:val="28"/>
          <w:szCs w:val="28"/>
          <w:u w:val="single"/>
          <w:vertAlign w:val="superscript"/>
        </w:rPr>
        <w:t>1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Panthip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Tue-ngeun</w:t>
      </w:r>
      <w:r w:rsidR="00603DD9" w:rsidRPr="00DC7BBE">
        <w:rPr>
          <w:rFonts w:ascii="TH SarabunPSK" w:eastAsia="Cordia New" w:hAnsi="TH SarabunPSK" w:cs="TH SarabunPSK"/>
          <w:sz w:val="28"/>
          <w:szCs w:val="28"/>
          <w:vertAlign w:val="superscript"/>
        </w:rPr>
        <w:t>2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 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Kotcharat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Phukung</w:t>
      </w:r>
      <w:r w:rsidRPr="00DC7BBE">
        <w:rPr>
          <w:rFonts w:ascii="TH SarabunPSK" w:eastAsia="Cordia New" w:hAnsi="TH SarabunPSK" w:cs="TH SarabunPSK"/>
          <w:sz w:val="28"/>
          <w:szCs w:val="28"/>
          <w:vertAlign w:val="superscript"/>
        </w:rPr>
        <w:t>3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>* (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="00603DD9"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="00603DD9" w:rsidRPr="00DC7BBE">
        <w:rPr>
          <w:rFonts w:ascii="TH SarabunPSK" w:eastAsia="Cordia New" w:hAnsi="TH SarabunPSK" w:cs="TH SarabunPSK"/>
          <w:sz w:val="28"/>
          <w:szCs w:val="28"/>
        </w:rPr>
        <w:t>14</w:t>
      </w:r>
      <w:r w:rsidR="00603DD9"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i/>
          <w:sz w:val="24"/>
          <w:szCs w:val="24"/>
          <w:vertAlign w:val="superscript"/>
        </w:rPr>
        <w:t>1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</w:t>
      </w:r>
      <w:r w:rsidR="00DC7BBE"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>สาขาวิชาชีววิทยา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คณะวิทยาศาสตร์</w:t>
      </w:r>
      <w:r w:rsidR="00DC7BBE"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และเทคโนโลยี 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>มหาวิทยาลัย</w:t>
      </w:r>
      <w:r w:rsidR="00DC7BBE"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>ราชภัฏอุตรดิตถ์</w:t>
      </w: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i/>
          <w:sz w:val="24"/>
          <w:szCs w:val="24"/>
        </w:rPr>
      </w:pPr>
      <w:r w:rsidRPr="00DC7BBE">
        <w:rPr>
          <w:rFonts w:ascii="TH SarabunPSK" w:eastAsia="Cordia New" w:hAnsi="TH SarabunPSK" w:cs="TH SarabunPSK"/>
          <w:i/>
          <w:sz w:val="24"/>
          <w:szCs w:val="24"/>
          <w:vertAlign w:val="superscript"/>
        </w:rPr>
        <w:t>2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</w:t>
      </w:r>
      <w:r w:rsidR="00DC7BBE"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>สาขาวิชาเคมี คณะวิทยาศาสตร์และเทคโนโลยี มหาวิทยาลัยราชภัฏอุตรดิตถ์</w:t>
      </w:r>
    </w:p>
    <w:p w:rsidR="00DC7BBE" w:rsidRPr="00DC7BBE" w:rsidRDefault="00DC7BBE">
      <w:pPr>
        <w:spacing w:after="0" w:line="240" w:lineRule="auto"/>
        <w:jc w:val="center"/>
        <w:rPr>
          <w:rFonts w:ascii="TH SarabunPSK" w:eastAsia="Cordia New" w:hAnsi="TH SarabunPSK" w:cs="TH SarabunPSK"/>
          <w:i/>
          <w:sz w:val="24"/>
          <w:szCs w:val="24"/>
        </w:rPr>
      </w:pPr>
      <w:r w:rsidRPr="00DC7BBE">
        <w:rPr>
          <w:rFonts w:ascii="TH SarabunPSK" w:eastAsia="Cordia New" w:hAnsi="TH SarabunPSK" w:cs="TH SarabunPSK"/>
          <w:i/>
          <w:sz w:val="24"/>
          <w:szCs w:val="24"/>
          <w:vertAlign w:val="superscript"/>
          <w:cs/>
        </w:rPr>
        <w:t>3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สาขาวิชาฟิสิกส์ คณะครุศาสตร์ มหาวิทยาลัยราชภัฏอุตรดิตถ์</w:t>
      </w: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DC7BBE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DE0C74" w:rsidRPr="00DC7BBE">
        <w:rPr>
          <w:rFonts w:ascii="TH SarabunPSK" w:eastAsia="Cordia New" w:hAnsi="TH SarabunPSK" w:cs="TH SarabunPSK"/>
          <w:i/>
          <w:sz w:val="24"/>
          <w:szCs w:val="24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i/>
          <w:sz w:val="24"/>
          <w:szCs w:val="24"/>
        </w:rPr>
        <w:t>SarabunPSK</w:t>
      </w:r>
      <w:proofErr w:type="spellEnd"/>
      <w:r w:rsidRPr="00DC7BBE">
        <w:rPr>
          <w:rFonts w:ascii="TH SarabunPSK" w:eastAsia="Cordia New" w:hAnsi="TH SarabunPSK" w:cs="TH SarabunPSK"/>
          <w:i/>
          <w:sz w:val="24"/>
          <w:szCs w:val="24"/>
        </w:rPr>
        <w:t xml:space="preserve"> 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i/>
          <w:sz w:val="24"/>
          <w:szCs w:val="24"/>
        </w:rPr>
        <w:t xml:space="preserve">12 </w:t>
      </w:r>
      <w:r w:rsidRPr="00DC7BBE">
        <w:rPr>
          <w:rFonts w:ascii="TH SarabunPSK" w:eastAsia="Cordia New" w:hAnsi="TH SarabunPSK" w:cs="TH SarabunPSK"/>
          <w:i/>
          <w:iCs/>
          <w:sz w:val="24"/>
          <w:szCs w:val="24"/>
          <w:cs/>
        </w:rPr>
        <w:t>ตัวเอียง</w:t>
      </w:r>
      <w:r w:rsidRPr="00DC7BBE">
        <w:rPr>
          <w:rFonts w:ascii="TH SarabunPSK" w:eastAsia="Cordia New" w:hAnsi="TH SarabunPSK" w:cs="TH SarabunPSK"/>
          <w:sz w:val="24"/>
          <w:szCs w:val="24"/>
          <w:cs/>
        </w:rPr>
        <w:t>)</w:t>
      </w:r>
    </w:p>
    <w:p w:rsidR="000B1B6A" w:rsidRPr="00DC7BBE" w:rsidRDefault="000B1B6A">
      <w:pPr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b/>
          <w:sz w:val="32"/>
          <w:szCs w:val="32"/>
        </w:rPr>
      </w:pPr>
      <w:r w:rsidRPr="00DC7B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บทคัดย่อ</w:t>
      </w:r>
    </w:p>
    <w:p w:rsidR="000B1B6A" w:rsidRPr="00DC7BBE" w:rsidRDefault="000B1B6A">
      <w:pPr>
        <w:spacing w:after="0" w:line="240" w:lineRule="auto"/>
        <w:jc w:val="center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DC7BBE" w:rsidRDefault="00603DD9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ab/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ตัวอย่างการจัดพิมพ์บทคัดย่อ ขอให้ท่านปฏิบัติโดยเคร่งครัด บทคัดย่อภาษาไทยและภาษาอังกฤษอย่างละไม่เกิน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200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คำ และมีความยาวรวมกันไม่เกิน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1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หน้ากระดาษ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A4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ในบทคัดย่อควรกล่าวถึงวัตถุประสงค์รวมถึงสรุปผลที่ได้จากงานวิจัยนั้นๆ ตัวอักษรแบบ 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14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กรณีบทคัดย่อมีสูตรทางคณิตศาสตร์ ซึ่งไม่สามารถเขียนภาษาไทยได้ ให้เขียนสูตรทางคณิตศาสตร์ในบทคัดย่อเป็นภาษาอังกฤษ และพิมพ์ด้วย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Math Type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และกรุณาระบุ *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Corresponding author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ด้านล่างให้ชัดเจนดังตัวอย่าง และให้ขีดเส้นใต้ชื่อนามสกุลของผู้นำเสนอผลงานดังตัวอย่าง </w:t>
      </w:r>
      <w:r w:rsidR="00DC7BBE"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กชกร ลาภมาก</w:t>
      </w:r>
    </w:p>
    <w:p w:rsidR="000B1B6A" w:rsidRPr="00DC7BBE" w:rsidRDefault="000B1B6A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tabs>
          <w:tab w:val="left" w:pos="902"/>
          <w:tab w:val="left" w:pos="1168"/>
          <w:tab w:val="left" w:pos="1440"/>
          <w:tab w:val="left" w:pos="1712"/>
          <w:tab w:val="left" w:pos="1979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คำสำคัญ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:  </w:t>
      </w:r>
      <w:r w:rsidRPr="00DC7BBE">
        <w:rPr>
          <w:rFonts w:ascii="TH SarabunPSK" w:eastAsia="Cordia New" w:hAnsi="TH SarabunPSK" w:cs="TH SarabunPSK"/>
          <w:color w:val="231F20"/>
          <w:sz w:val="28"/>
          <w:szCs w:val="28"/>
          <w:cs/>
        </w:rPr>
        <w:t xml:space="preserve">คำสำคัญไม่เกิน </w:t>
      </w:r>
      <w:r w:rsidRPr="00DC7BBE">
        <w:rPr>
          <w:rFonts w:ascii="TH SarabunPSK" w:eastAsia="Cordia New" w:hAnsi="TH SarabunPSK" w:cs="TH SarabunPSK"/>
          <w:color w:val="231F20"/>
          <w:sz w:val="28"/>
          <w:szCs w:val="28"/>
        </w:rPr>
        <w:t xml:space="preserve">5 </w:t>
      </w:r>
      <w:r w:rsidRPr="00DC7BBE">
        <w:rPr>
          <w:rFonts w:ascii="TH SarabunPSK" w:eastAsia="Cordia New" w:hAnsi="TH SarabunPSK" w:cs="TH SarabunPSK"/>
          <w:color w:val="231F20"/>
          <w:sz w:val="28"/>
          <w:szCs w:val="28"/>
          <w:cs/>
        </w:rPr>
        <w:t>คำ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="00DC7BBE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sz w:val="28"/>
          <w:szCs w:val="28"/>
        </w:rPr>
        <w:t>14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   </w:t>
      </w:r>
    </w:p>
    <w:p w:rsidR="000B1B6A" w:rsidRPr="00DC7BBE" w:rsidRDefault="000B1B6A">
      <w:pPr>
        <w:spacing w:after="0" w:line="240" w:lineRule="auto"/>
        <w:rPr>
          <w:rFonts w:ascii="TH SarabunPSK" w:eastAsia="Cordia New" w:hAnsi="TH SarabunPSK" w:cs="TH SarabunPSK"/>
        </w:rPr>
      </w:pPr>
    </w:p>
    <w:p w:rsidR="000B1B6A" w:rsidRPr="00DC7BBE" w:rsidRDefault="000B1B6A">
      <w:pPr>
        <w:spacing w:after="0" w:line="240" w:lineRule="auto"/>
        <w:rPr>
          <w:rFonts w:ascii="TH SarabunPSK" w:eastAsia="Cordia New" w:hAnsi="TH SarabunPSK" w:cs="TH SarabunPSK"/>
        </w:rPr>
      </w:pPr>
    </w:p>
    <w:p w:rsidR="000B1B6A" w:rsidRPr="00DC7BBE" w:rsidRDefault="00603DD9">
      <w:pPr>
        <w:spacing w:after="0" w:line="240" w:lineRule="auto"/>
        <w:jc w:val="center"/>
        <w:rPr>
          <w:rFonts w:ascii="TH SarabunPSK" w:eastAsia="Cordia New" w:hAnsi="TH SarabunPSK" w:cs="TH SarabunPSK"/>
          <w:b/>
          <w:sz w:val="32"/>
          <w:szCs w:val="32"/>
        </w:rPr>
      </w:pPr>
      <w:r w:rsidRPr="00DC7BBE">
        <w:rPr>
          <w:rFonts w:ascii="TH SarabunPSK" w:eastAsia="Cordia New" w:hAnsi="TH SarabunPSK" w:cs="TH SarabunPSK"/>
          <w:b/>
          <w:sz w:val="32"/>
          <w:szCs w:val="32"/>
        </w:rPr>
        <w:t>Abstract</w:t>
      </w:r>
    </w:p>
    <w:p w:rsidR="000B1B6A" w:rsidRPr="00DC7BBE" w:rsidRDefault="000B1B6A">
      <w:pPr>
        <w:spacing w:after="0" w:line="240" w:lineRule="auto"/>
        <w:rPr>
          <w:rFonts w:ascii="TH SarabunPSK" w:eastAsia="Cordia New" w:hAnsi="TH SarabunPSK" w:cs="TH SarabunPSK"/>
        </w:rPr>
      </w:pPr>
    </w:p>
    <w:p w:rsidR="000B1B6A" w:rsidRPr="00DC7BBE" w:rsidRDefault="00603DD9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 xml:space="preserve">This sheet contains the instructions for preparing your manuscript of the </w:t>
      </w:r>
      <w:r w:rsidR="00DC7BBE">
        <w:rPr>
          <w:rFonts w:ascii="TH SarabunPSK" w:eastAsia="Cordia New" w:hAnsi="TH SarabunPSK" w:cs="TH SarabunPSK"/>
          <w:sz w:val="28"/>
          <w:szCs w:val="28"/>
        </w:rPr>
        <w:t>c</w:t>
      </w:r>
      <w:r w:rsidRPr="00DC7BBE">
        <w:rPr>
          <w:rFonts w:ascii="TH SarabunPSK" w:eastAsia="Cordia New" w:hAnsi="TH SarabunPSK" w:cs="TH SarabunPSK"/>
          <w:sz w:val="28"/>
          <w:szCs w:val="28"/>
        </w:rPr>
        <w:t>onference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Please follow the guideline explicitly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The abstracts in Thai and English should not exceed 200 words with in one A4 page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The abstract should include a concise statement of objectives and a summary of important results using 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>TH SarabunPSK</w:t>
      </w:r>
      <w:r w:rsidRPr="00DC7BBE">
        <w:rPr>
          <w:rFonts w:ascii="TH SarabunPSK" w:eastAsia="Cordia New" w:hAnsi="TH SarabunPSK" w:cs="TH SarabunPSK"/>
          <w:sz w:val="28"/>
          <w:szCs w:val="28"/>
        </w:rPr>
        <w:t>#14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In case of the mathematics </w:t>
      </w:r>
      <w:r w:rsidR="00DC7BBE" w:rsidRPr="00DC7BBE">
        <w:rPr>
          <w:rFonts w:ascii="TH SarabunPSK" w:eastAsia="Cordia New" w:hAnsi="TH SarabunPSK" w:cs="TH SarabunPSK"/>
          <w:sz w:val="28"/>
          <w:szCs w:val="28"/>
        </w:rPr>
        <w:t>formula</w:t>
      </w:r>
      <w:r w:rsidR="00DC7BBE">
        <w:rPr>
          <w:rFonts w:ascii="TH SarabunPSK" w:eastAsia="Cordia New" w:hAnsi="TH SarabunPSK" w:cs="TH SarabunPSK"/>
          <w:sz w:val="28"/>
          <w:szCs w:val="28"/>
        </w:rPr>
        <w:t>s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 that could not be typed in Thai, the authors can type the mathematics formulas in English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Please identify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DC7BBE">
        <w:rPr>
          <w:rFonts w:ascii="TH SarabunPSK" w:eastAsia="Cordia New" w:hAnsi="TH SarabunPSK" w:cs="TH SarabunPSK"/>
          <w:sz w:val="28"/>
          <w:szCs w:val="28"/>
        </w:rPr>
        <w:t>Corresponding author at the end of the sheet as this example and underline the name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surname of the author that will present the research article as </w:t>
      </w:r>
      <w:proofErr w:type="spellStart"/>
      <w:r w:rsidR="00DC7BBE" w:rsidRPr="00DC7BBE">
        <w:rPr>
          <w:rFonts w:ascii="TH SarabunPSK" w:eastAsia="Cordia New" w:hAnsi="TH SarabunPSK" w:cs="TH SarabunPSK"/>
          <w:sz w:val="28"/>
          <w:szCs w:val="28"/>
          <w:u w:val="single"/>
        </w:rPr>
        <w:t>Kodchakorn</w:t>
      </w:r>
      <w:proofErr w:type="spellEnd"/>
      <w:r w:rsidR="00DC7BBE" w:rsidRPr="00DC7BBE">
        <w:rPr>
          <w:rFonts w:ascii="TH SarabunPSK" w:eastAsia="Cordia New" w:hAnsi="TH SarabunPSK" w:cs="TH SarabunPSK"/>
          <w:sz w:val="28"/>
          <w:szCs w:val="28"/>
          <w:u w:val="single"/>
        </w:rPr>
        <w:t xml:space="preserve"> </w:t>
      </w:r>
      <w:proofErr w:type="spellStart"/>
      <w:r w:rsidR="00DC7BBE" w:rsidRPr="00DC7BBE">
        <w:rPr>
          <w:rFonts w:ascii="TH SarabunPSK" w:eastAsia="Cordia New" w:hAnsi="TH SarabunPSK" w:cs="TH SarabunPSK"/>
          <w:sz w:val="28"/>
          <w:szCs w:val="28"/>
          <w:u w:val="single"/>
        </w:rPr>
        <w:t>Lapmak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rPr>
          <w:rFonts w:ascii="TH SarabunPSK" w:eastAsia="Cordia New" w:hAnsi="TH SarabunPSK" w:cs="TH SarabunPSK"/>
        </w:rPr>
      </w:pPr>
    </w:p>
    <w:p w:rsidR="006D487B" w:rsidRDefault="00603DD9" w:rsidP="006D487B">
      <w:pPr>
        <w:tabs>
          <w:tab w:val="left" w:pos="7655"/>
        </w:tabs>
        <w:rPr>
          <w:rFonts w:ascii="TH SarabunPSK" w:eastAsia="Cordia New" w:hAnsi="TH SarabunPSK" w:cs="TH SarabunPSK"/>
          <w:b/>
          <w:bCs/>
          <w:sz w:val="24"/>
          <w:szCs w:val="24"/>
        </w:rPr>
      </w:pPr>
      <w:proofErr w:type="gramStart"/>
      <w:r w:rsidRPr="00DC7BBE">
        <w:rPr>
          <w:rFonts w:ascii="TH SarabunPSK" w:eastAsia="Cordia New" w:hAnsi="TH SarabunPSK" w:cs="TH SarabunPSK"/>
          <w:b/>
          <w:sz w:val="28"/>
          <w:szCs w:val="28"/>
        </w:rPr>
        <w:t xml:space="preserve">Keywords 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  <w:proofErr w:type="gramEnd"/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Electron microscope, SEM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C7BBE">
        <w:rPr>
          <w:rFonts w:ascii="TH SarabunPSK" w:eastAsia="Cordia New" w:hAnsi="TH SarabunPSK" w:cs="TH SarabunPSK"/>
          <w:sz w:val="28"/>
          <w:szCs w:val="28"/>
        </w:rPr>
        <w:t>not more than five words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# 14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Default="00603DD9" w:rsidP="006D487B">
      <w:pPr>
        <w:tabs>
          <w:tab w:val="left" w:pos="7655"/>
        </w:tabs>
        <w:rPr>
          <w:rFonts w:ascii="TH SarabunPSK" w:eastAsia="Cordia New" w:hAnsi="TH SarabunPSK" w:cs="TH SarabunPSK"/>
          <w:b/>
          <w:sz w:val="36"/>
          <w:szCs w:val="36"/>
        </w:rPr>
      </w:pPr>
      <w:r w:rsidRPr="00DC7BBE">
        <w:rPr>
          <w:rFonts w:ascii="TH SarabunPSK" w:eastAsia="Cordia New" w:hAnsi="TH SarabunPSK" w:cs="TH SarabunPSK"/>
          <w:b/>
          <w:bCs/>
          <w:sz w:val="24"/>
          <w:szCs w:val="24"/>
          <w:cs/>
        </w:rPr>
        <w:t>*</w:t>
      </w:r>
      <w:r w:rsidRPr="00DC7BBE">
        <w:rPr>
          <w:rFonts w:ascii="TH SarabunPSK" w:eastAsia="Cordia New" w:hAnsi="TH SarabunPSK" w:cs="TH SarabunPSK"/>
          <w:b/>
          <w:sz w:val="24"/>
          <w:szCs w:val="24"/>
        </w:rPr>
        <w:t>Corresponding author</w:t>
      </w:r>
      <w:r w:rsidRPr="00DC7BBE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. </w:t>
      </w:r>
      <w:r w:rsidRPr="00DC7BBE">
        <w:rPr>
          <w:rFonts w:ascii="TH SarabunPSK" w:eastAsia="Cordia New" w:hAnsi="TH SarabunPSK" w:cs="TH SarabunPSK"/>
          <w:b/>
          <w:sz w:val="24"/>
          <w:szCs w:val="24"/>
        </w:rPr>
        <w:t>E</w:t>
      </w:r>
      <w:r w:rsidRPr="00DC7BBE">
        <w:rPr>
          <w:rFonts w:ascii="TH SarabunPSK" w:eastAsia="Cordia New" w:hAnsi="TH SarabunPSK" w:cs="TH SarabunPSK"/>
          <w:b/>
          <w:bCs/>
          <w:sz w:val="24"/>
          <w:szCs w:val="24"/>
          <w:cs/>
        </w:rPr>
        <w:t>-</w:t>
      </w:r>
      <w:proofErr w:type="gramStart"/>
      <w:r w:rsidRPr="00DC7BBE">
        <w:rPr>
          <w:rFonts w:ascii="TH SarabunPSK" w:eastAsia="Cordia New" w:hAnsi="TH SarabunPSK" w:cs="TH SarabunPSK"/>
          <w:b/>
          <w:sz w:val="24"/>
          <w:szCs w:val="24"/>
        </w:rPr>
        <w:t xml:space="preserve">mail </w:t>
      </w:r>
      <w:r w:rsidRPr="00DC7BBE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proofErr w:type="gramEnd"/>
      <w:r w:rsidRPr="00DC7BBE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</w:t>
      </w:r>
      <w:hyperlink r:id="rId6" w:history="1">
        <w:r w:rsidR="006D487B" w:rsidRPr="0092026F">
          <w:rPr>
            <w:rStyle w:val="Hyperlink"/>
            <w:rFonts w:ascii="TH SarabunPSK" w:eastAsia="Cordia New" w:hAnsi="TH SarabunPSK" w:cs="TH SarabunPSK"/>
            <w:color w:val="auto"/>
            <w:sz w:val="24"/>
            <w:szCs w:val="24"/>
            <w:u w:val="none"/>
          </w:rPr>
          <w:t>kotcharat@uru</w:t>
        </w:r>
        <w:r w:rsidR="006D487B" w:rsidRPr="0092026F">
          <w:rPr>
            <w:rStyle w:val="Hyperlink"/>
            <w:rFonts w:ascii="TH SarabunPSK" w:eastAsia="Cordia New" w:hAnsi="TH SarabunPSK" w:cs="TH SarabunPSK"/>
            <w:color w:val="auto"/>
            <w:sz w:val="24"/>
            <w:szCs w:val="24"/>
            <w:u w:val="none"/>
            <w:cs/>
          </w:rPr>
          <w:t>.</w:t>
        </w:r>
        <w:r w:rsidR="006D487B" w:rsidRPr="0092026F">
          <w:rPr>
            <w:rStyle w:val="Hyperlink"/>
            <w:rFonts w:ascii="TH SarabunPSK" w:eastAsia="Cordia New" w:hAnsi="TH SarabunPSK" w:cs="TH SarabunPSK"/>
            <w:color w:val="auto"/>
            <w:sz w:val="24"/>
            <w:szCs w:val="24"/>
            <w:u w:val="none"/>
          </w:rPr>
          <w:t>ac</w:t>
        </w:r>
        <w:r w:rsidR="006D487B" w:rsidRPr="0092026F">
          <w:rPr>
            <w:rStyle w:val="Hyperlink"/>
            <w:rFonts w:ascii="TH SarabunPSK" w:eastAsia="Cordia New" w:hAnsi="TH SarabunPSK" w:cs="TH SarabunPSK"/>
            <w:color w:val="auto"/>
            <w:sz w:val="24"/>
            <w:szCs w:val="24"/>
            <w:u w:val="none"/>
            <w:cs/>
          </w:rPr>
          <w:t>.</w:t>
        </w:r>
        <w:r w:rsidR="006D487B" w:rsidRPr="0092026F">
          <w:rPr>
            <w:rStyle w:val="Hyperlink"/>
            <w:rFonts w:ascii="TH SarabunPSK" w:eastAsia="Cordia New" w:hAnsi="TH SarabunPSK" w:cs="TH SarabunPSK"/>
            <w:color w:val="auto"/>
            <w:sz w:val="24"/>
            <w:szCs w:val="24"/>
            <w:u w:val="none"/>
          </w:rPr>
          <w:t>th</w:t>
        </w:r>
      </w:hyperlink>
      <w:r w:rsidRPr="00DC7BB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BBE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DE0C74" w:rsidRPr="00DC7BBE">
        <w:rPr>
          <w:rFonts w:ascii="TH SarabunPSK" w:eastAsia="Cordia New" w:hAnsi="TH SarabunPSK" w:cs="TH SarabunPSK"/>
          <w:sz w:val="24"/>
          <w:szCs w:val="24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4"/>
          <w:szCs w:val="24"/>
        </w:rPr>
        <w:t>SarabunPSK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#</w:t>
      </w:r>
      <w:r w:rsidRPr="00DC7BBE">
        <w:rPr>
          <w:rFonts w:ascii="TH SarabunPSK" w:eastAsia="Cordia New" w:hAnsi="TH SarabunPSK" w:cs="TH SarabunPSK"/>
          <w:sz w:val="24"/>
          <w:szCs w:val="24"/>
        </w:rPr>
        <w:t xml:space="preserve"> 12</w:t>
      </w:r>
      <w:r w:rsidRPr="00DC7BBE">
        <w:rPr>
          <w:rFonts w:ascii="TH SarabunPSK" w:eastAsia="Cordia New" w:hAnsi="TH SarabunPSK" w:cs="TH SarabunPSK"/>
          <w:sz w:val="36"/>
          <w:szCs w:val="36"/>
          <w:cs/>
        </w:rPr>
        <w:t>)</w:t>
      </w:r>
    </w:p>
    <w:p w:rsidR="006D487B" w:rsidRDefault="006D487B" w:rsidP="006D487B">
      <w:pPr>
        <w:tabs>
          <w:tab w:val="left" w:pos="7655"/>
        </w:tabs>
        <w:rPr>
          <w:rFonts w:ascii="TH SarabunPSK" w:eastAsia="Cordia New" w:hAnsi="TH SarabunPSK" w:cs="TH SarabunPSK"/>
          <w:b/>
          <w:sz w:val="36"/>
          <w:szCs w:val="36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lastRenderedPageBreak/>
        <w:t>1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บทนำ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="006D487B" w:rsidRPr="00A019A3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บทความมีความยาวระหว่าง </w:t>
      </w:r>
      <w:r w:rsidR="009E79AE" w:rsidRPr="00A019A3">
        <w:rPr>
          <w:rFonts w:ascii="TH SarabunPSK" w:eastAsia="Cordia New" w:hAnsi="TH SarabunPSK" w:cs="TH SarabunPSK" w:hint="cs"/>
          <w:sz w:val="28"/>
          <w:szCs w:val="28"/>
          <w:cs/>
        </w:rPr>
        <w:t>5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="009E79AE" w:rsidRPr="00A019A3">
        <w:rPr>
          <w:rFonts w:ascii="TH SarabunPSK" w:eastAsia="Cordia New" w:hAnsi="TH SarabunPSK" w:cs="TH SarabunPSK" w:hint="cs"/>
          <w:sz w:val="28"/>
          <w:szCs w:val="28"/>
          <w:cs/>
        </w:rPr>
        <w:t>6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หน้า (รวมรูปและตาราง) และสาระสำคัญในบทความควรประกอบด้วยส่วนต่างๆ ตามลำดับต่อไปนี้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1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ชื่อเรื่องภาษาไทย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2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ชื่อเรื่องภาษาอังกฤษ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3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) สถาบัน ที่อยู่สถาบันอย่างละเอียด 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5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บทคัดย่อภาษาไทย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6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บทคัดย่อภาษาอังกฤษ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7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เนื้อเรื่องแบ่งเป็น บทนำ วิธี</w:t>
      </w:r>
      <w:r w:rsidR="007F7506" w:rsidRPr="00A019A3">
        <w:rPr>
          <w:rFonts w:ascii="TH SarabunPSK" w:eastAsia="Cordia New" w:hAnsi="TH SarabunPSK" w:cs="TH SarabunPSK" w:hint="cs"/>
          <w:sz w:val="28"/>
          <w:szCs w:val="28"/>
          <w:cs/>
        </w:rPr>
        <w:t>ดำเนินการวิจัย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 ผลและอภิปราย</w:t>
      </w:r>
      <w:r w:rsidR="007F7506" w:rsidRPr="00A019A3">
        <w:rPr>
          <w:rFonts w:ascii="TH SarabunPSK" w:eastAsia="Cordia New" w:hAnsi="TH SarabunPSK" w:cs="TH SarabunPSK" w:hint="cs"/>
          <w:sz w:val="28"/>
          <w:szCs w:val="28"/>
          <w:cs/>
        </w:rPr>
        <w:t>ผลการวิจัย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 สรุปผล</w:t>
      </w:r>
      <w:r w:rsidR="007F7506" w:rsidRPr="00A019A3">
        <w:rPr>
          <w:rFonts w:ascii="TH SarabunPSK" w:eastAsia="Cordia New" w:hAnsi="TH SarabunPSK" w:cs="TH SarabunPSK" w:hint="cs"/>
          <w:sz w:val="28"/>
          <w:szCs w:val="28"/>
          <w:cs/>
        </w:rPr>
        <w:t>การวิจัย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8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กิตติกรรมประกาศ (ถ้ามี)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9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เอกสารอ้างอิง</w:t>
      </w:r>
    </w:p>
    <w:p w:rsidR="000B1B6A" w:rsidRPr="00A019A3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ในการพิมพ์ต้องพิมพ์โดยไม่เว้นบรรทัด เว้นแต่เมื่อจะขึ้นหัวข้อใหม่ให้เว้นบรรทัดได้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1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>TH SarabunPSK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#14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และให้ใช้ตัวหนาสำหรับชื่อเรื่อง (</w:t>
      </w:r>
      <w:r w:rsidRPr="00A019A3">
        <w:rPr>
          <w:rFonts w:ascii="TH SarabunPSK" w:eastAsia="Cordia New" w:hAnsi="TH SarabunPSK" w:cs="TH SarabunPSK"/>
          <w:sz w:val="28"/>
          <w:szCs w:val="28"/>
        </w:rPr>
        <w:t>#1</w:t>
      </w:r>
      <w:r w:rsidR="009E79AE" w:rsidRPr="00A019A3">
        <w:rPr>
          <w:rFonts w:ascii="TH SarabunPSK" w:eastAsia="Cordia New" w:hAnsi="TH SarabunPSK" w:cs="TH SarabunPSK"/>
          <w:sz w:val="28"/>
          <w:szCs w:val="28"/>
        </w:rPr>
        <w:t>6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 และหัวข้อ (</w:t>
      </w:r>
      <w:r w:rsidRPr="00A019A3">
        <w:rPr>
          <w:rFonts w:ascii="TH SarabunPSK" w:eastAsia="Cordia New" w:hAnsi="TH SarabunPSK" w:cs="TH SarabunPSK"/>
          <w:sz w:val="28"/>
          <w:szCs w:val="28"/>
        </w:rPr>
        <w:t>#14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) ตามที่แสดงไว้ที่นี้  โดยใช้ขนาดกระดาษ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A4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เท่านั้น โดยพิมพ์เป็นหนึ่งคอลัมน์ตามรูป  </w:t>
      </w:r>
      <w:r w:rsidRPr="00F4357B">
        <w:rPr>
          <w:rFonts w:ascii="TH SarabunPSK" w:eastAsia="Cordia New" w:hAnsi="TH SarabunPSK" w:cs="TH SarabunPSK"/>
          <w:color w:val="auto"/>
          <w:sz w:val="28"/>
          <w:szCs w:val="28"/>
          <w:cs/>
        </w:rPr>
        <w:t xml:space="preserve">ระยะห่างจากขอบซ้ายและขวา ขอบบนและล่าง อย่างละ </w:t>
      </w:r>
      <w:r w:rsidRPr="00F4357B">
        <w:rPr>
          <w:rFonts w:ascii="TH SarabunPSK" w:eastAsia="Cordia New" w:hAnsi="TH SarabunPSK" w:cs="TH SarabunPSK"/>
          <w:color w:val="auto"/>
          <w:sz w:val="28"/>
          <w:szCs w:val="28"/>
        </w:rPr>
        <w:t xml:space="preserve">1 </w:t>
      </w:r>
      <w:r w:rsidRPr="00F4357B">
        <w:rPr>
          <w:rFonts w:ascii="TH SarabunPSK" w:eastAsia="Cordia New" w:hAnsi="TH SarabunPSK" w:cs="TH SarabunPSK"/>
          <w:color w:val="auto"/>
          <w:sz w:val="28"/>
          <w:szCs w:val="28"/>
          <w:cs/>
        </w:rPr>
        <w:t>นิ้ว</w:t>
      </w:r>
      <w:r w:rsidR="00822488">
        <w:rPr>
          <w:rFonts w:ascii="TH SarabunPSK" w:eastAsia="Cordia New" w:hAnsi="TH SarabunPSK" w:cs="TH SarabunPSK" w:hint="cs"/>
          <w:color w:val="auto"/>
          <w:sz w:val="28"/>
          <w:szCs w:val="28"/>
          <w:cs/>
        </w:rPr>
        <w:t>จาก</w:t>
      </w:r>
      <w:r w:rsidRPr="00F4357B">
        <w:rPr>
          <w:rFonts w:ascii="TH SarabunPSK" w:eastAsia="Cordia New" w:hAnsi="TH SarabunPSK" w:cs="TH SarabunPSK"/>
          <w:color w:val="auto"/>
          <w:sz w:val="28"/>
          <w:szCs w:val="28"/>
          <w:cs/>
        </w:rPr>
        <w:t xml:space="preserve">ขอบหน้ากระดาษ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ความยาวไม่เกิน </w:t>
      </w:r>
      <w:r w:rsidR="009E79AE" w:rsidRPr="00A019A3">
        <w:rPr>
          <w:rFonts w:ascii="TH SarabunPSK" w:eastAsia="Cordia New" w:hAnsi="TH SarabunPSK" w:cs="TH SarabunPSK"/>
          <w:sz w:val="28"/>
          <w:szCs w:val="28"/>
        </w:rPr>
        <w:t>5-6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หน้า ตามความเหมาะสม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การพิมพ์ชื่อเรื่องให้วางตำแหน่งกลางกระดาษแบบคอลัมน์เดี่ยวเริ่มจากชื่อเรื่องภาษาไทย ขึ้นบรรทัดใหม่เป็นชื่อเรื่องภาษาอังกฤษ</w:t>
      </w:r>
    </w:p>
    <w:p w:rsidR="000B1B6A" w:rsidRPr="00A019A3" w:rsidRDefault="00603DD9" w:rsidP="00F63714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  <w:cs/>
        </w:rPr>
        <w:t>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0B1B6A" w:rsidRPr="00A019A3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หัวข้อและหัวข้อย่อยให้วางชิดขอบซ้าย</w:t>
      </w:r>
    </w:p>
    <w:p w:rsidR="000B1B6A" w:rsidRPr="00A019A3" w:rsidRDefault="00603DD9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28"/>
          <w:szCs w:val="28"/>
        </w:rPr>
      </w:pPr>
      <w:bookmarkStart w:id="0" w:name="_gjdgxs" w:colFirst="0" w:colLast="0"/>
      <w:bookmarkEnd w:id="0"/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สูตรทางคณิตศาสตร์  ให้พิมพ์ด้วย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Math Type  </w:t>
      </w:r>
      <w:r w:rsidR="00F6371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</w:p>
    <w:p w:rsidR="000B1B6A" w:rsidRPr="00A019A3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การเขียนสมการทุกสมการจะต้องมีลำดับหมายเลขกำกับโดยเขียนอยู่ในวงเล็บวางไว้ชิดขอบขวา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1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บรรทัดก่อนและหลังสมการ เช่น </w:t>
      </w:r>
    </w:p>
    <w:p w:rsidR="000B1B6A" w:rsidRPr="00A019A3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A019A3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  <w:t xml:space="preserve">a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=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b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+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c </w:t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A019A3">
        <w:rPr>
          <w:rFonts w:ascii="TH SarabunPSK" w:eastAsia="Cordia New" w:hAnsi="TH SarabunPSK" w:cs="TH SarabunPSK"/>
          <w:sz w:val="28"/>
          <w:szCs w:val="28"/>
        </w:rPr>
        <w:t>1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A019A3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t>2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วิธีการ</w:t>
      </w:r>
      <w:r w:rsidR="008E4F71" w:rsidRPr="00A019A3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ดำเนินการวิจัย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A019A3" w:rsidRDefault="00603DD9" w:rsidP="00F4357B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</w:t>
      </w:r>
      <w:r w:rsidR="00F4357B">
        <w:rPr>
          <w:rFonts w:ascii="TH SarabunPSK" w:eastAsia="Cordia New" w:hAnsi="TH SarabunPSK" w:cs="TH SarabunPSK"/>
          <w:sz w:val="28"/>
          <w:szCs w:val="28"/>
          <w:cs/>
        </w:rPr>
        <w:t>ดเจน</w:t>
      </w:r>
      <w:r w:rsidR="00F4357B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รูปภาพทุกภาพจะต้องมีหมายเลขและคำบรรยายภาพกำกับใต้ภาพ หมายเลขกำกับและคำบรรยายนี้รวมกันแล้วมีความยาวไม่เกิน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1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บรรทัด หรืออย่างมากที่สุดไม่เกิน </w:t>
      </w:r>
      <w:r w:rsidRPr="00A019A3">
        <w:rPr>
          <w:rFonts w:ascii="TH SarabunPSK" w:eastAsia="Cordia New" w:hAnsi="TH SarabunPSK" w:cs="TH SarabunPSK"/>
          <w:sz w:val="28"/>
          <w:szCs w:val="28"/>
        </w:rPr>
        <w:t xml:space="preserve">2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บรรทัด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0B1B6A" w:rsidRDefault="000B1B6A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A019A3" w:rsidRDefault="00A019A3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A019A3" w:rsidRPr="00A019A3" w:rsidRDefault="00A019A3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 xml:space="preserve">ตารางที่ </w:t>
      </w:r>
      <w:r w:rsidRPr="00A019A3">
        <w:rPr>
          <w:rFonts w:ascii="TH SarabunPSK" w:eastAsia="Cordia New" w:hAnsi="TH SarabunPSK" w:cs="TH SarabunPSK"/>
          <w:b/>
          <w:sz w:val="28"/>
          <w:szCs w:val="28"/>
        </w:rPr>
        <w:t>1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 ตัวอย่างการเขียนตาราง</w:t>
      </w:r>
    </w:p>
    <w:tbl>
      <w:tblPr>
        <w:tblStyle w:val="a"/>
        <w:tblW w:w="9027" w:type="dxa"/>
        <w:tblLayout w:type="fixed"/>
        <w:tblLook w:val="0400" w:firstRow="0" w:lastRow="0" w:firstColumn="0" w:lastColumn="0" w:noHBand="0" w:noVBand="1"/>
      </w:tblPr>
      <w:tblGrid>
        <w:gridCol w:w="4522"/>
        <w:gridCol w:w="4505"/>
      </w:tblGrid>
      <w:tr w:rsidR="000B1B6A" w:rsidRPr="00A019A3">
        <w:tc>
          <w:tcPr>
            <w:tcW w:w="4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B1B6A" w:rsidRPr="00A019A3" w:rsidRDefault="00603DD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4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B1B6A" w:rsidRPr="00A019A3" w:rsidRDefault="00603DD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กำหนดการ</w:t>
            </w:r>
          </w:p>
        </w:tc>
      </w:tr>
      <w:tr w:rsidR="000B1B6A" w:rsidRPr="00A019A3">
        <w:tc>
          <w:tcPr>
            <w:tcW w:w="4522" w:type="dxa"/>
            <w:tcBorders>
              <w:top w:val="single" w:sz="4" w:space="0" w:color="000000"/>
            </w:tcBorders>
            <w:shd w:val="clear" w:color="auto" w:fill="FFFFFF"/>
          </w:tcPr>
          <w:p w:rsidR="000B1B6A" w:rsidRPr="00A019A3" w:rsidRDefault="004647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กกกกกกกกกกกกกกกก</w:t>
            </w:r>
          </w:p>
        </w:tc>
        <w:tc>
          <w:tcPr>
            <w:tcW w:w="4505" w:type="dxa"/>
            <w:tcBorders>
              <w:top w:val="single" w:sz="4" w:space="0" w:color="000000"/>
            </w:tcBorders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ขขขขขขขขขขขข</w:t>
            </w:r>
          </w:p>
        </w:tc>
      </w:tr>
      <w:tr w:rsidR="000B1B6A" w:rsidRPr="00A019A3">
        <w:tc>
          <w:tcPr>
            <w:tcW w:w="4522" w:type="dxa"/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กกกกกกกกกกกกกกกก</w:t>
            </w:r>
          </w:p>
        </w:tc>
        <w:tc>
          <w:tcPr>
            <w:tcW w:w="4505" w:type="dxa"/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ขขขขขขขขขขขข</w:t>
            </w:r>
          </w:p>
        </w:tc>
      </w:tr>
      <w:tr w:rsidR="000B1B6A" w:rsidRPr="00A019A3">
        <w:tc>
          <w:tcPr>
            <w:tcW w:w="4522" w:type="dxa"/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กกกกกกกกกกกกกกกก</w:t>
            </w:r>
          </w:p>
        </w:tc>
        <w:tc>
          <w:tcPr>
            <w:tcW w:w="4505" w:type="dxa"/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ขขขขขขขขขขขข</w:t>
            </w:r>
          </w:p>
        </w:tc>
      </w:tr>
      <w:tr w:rsidR="000B1B6A" w:rsidRPr="00A019A3">
        <w:tc>
          <w:tcPr>
            <w:tcW w:w="4522" w:type="dxa"/>
            <w:tcBorders>
              <w:bottom w:val="single" w:sz="4" w:space="0" w:color="000000"/>
            </w:tcBorders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กกกกกกกกกกกกกกกก</w:t>
            </w:r>
          </w:p>
        </w:tc>
        <w:tc>
          <w:tcPr>
            <w:tcW w:w="4505" w:type="dxa"/>
            <w:tcBorders>
              <w:bottom w:val="single" w:sz="4" w:space="0" w:color="000000"/>
            </w:tcBorders>
            <w:shd w:val="clear" w:color="auto" w:fill="FFFFFF"/>
          </w:tcPr>
          <w:p w:rsidR="000B1B6A" w:rsidRPr="00A019A3" w:rsidRDefault="00A019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019A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ขขขขขขขขขขขข</w:t>
            </w:r>
          </w:p>
        </w:tc>
      </w:tr>
    </w:tbl>
    <w:p w:rsidR="000B1B6A" w:rsidRPr="00A019A3" w:rsidRDefault="000B1B6A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t>3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</w:t>
      </w:r>
      <w:r w:rsidR="00A019A3"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ผลและอภิปราย</w:t>
      </w:r>
      <w:r w:rsidR="00A019A3" w:rsidRPr="00A019A3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ผลการวิจัย</w:t>
      </w:r>
      <w:r w:rsidR="00A019A3" w:rsidRPr="00A019A3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993F07" w:rsidRDefault="00993F0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 xml:space="preserve">         </w:t>
      </w:r>
      <w:r>
        <w:rPr>
          <w:rFonts w:ascii="TH SarabunPSK" w:eastAsia="Cordia New" w:hAnsi="TH SarabunPSK" w:cs="TH SarabunPSK"/>
          <w:sz w:val="28"/>
          <w:szCs w:val="28"/>
        </w:rPr>
        <w:tab/>
      </w:r>
      <w:r w:rsidR="00603DD9" w:rsidRPr="00A019A3">
        <w:rPr>
          <w:rFonts w:ascii="TH SarabunPSK" w:eastAsia="Cordia New" w:hAnsi="TH SarabunPSK" w:cs="TH SarabunPSK"/>
          <w:sz w:val="28"/>
          <w:szCs w:val="28"/>
          <w:cs/>
        </w:rPr>
        <w:t>บทความแต่ละเรื่องจะต้องส่งเป็นไฟล์  .</w:t>
      </w:r>
      <w:proofErr w:type="spellStart"/>
      <w:r w:rsidR="00603DD9" w:rsidRPr="00A019A3">
        <w:rPr>
          <w:rFonts w:ascii="TH SarabunPSK" w:eastAsia="Cordia New" w:hAnsi="TH SarabunPSK" w:cs="TH SarabunPSK"/>
          <w:sz w:val="28"/>
          <w:szCs w:val="28"/>
        </w:rPr>
        <w:t>docx</w:t>
      </w:r>
      <w:proofErr w:type="spellEnd"/>
      <w:r w:rsidR="00603DD9" w:rsidRPr="00A019A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F4357B">
        <w:rPr>
          <w:rFonts w:ascii="TH SarabunPSK" w:eastAsia="Cordia New" w:hAnsi="TH SarabunPSK" w:cs="TH SarabunPSK" w:hint="cs"/>
          <w:sz w:val="28"/>
          <w:szCs w:val="28"/>
          <w:cs/>
        </w:rPr>
        <w:t xml:space="preserve">หรือ </w:t>
      </w:r>
      <w:r w:rsidR="00F4357B">
        <w:rPr>
          <w:rFonts w:ascii="TH SarabunPSK" w:eastAsia="Cordia New" w:hAnsi="TH SarabunPSK" w:cs="TH SarabunPSK"/>
          <w:sz w:val="28"/>
          <w:szCs w:val="28"/>
        </w:rPr>
        <w:t>.doc</w:t>
      </w:r>
      <w:r w:rsidR="00603DD9" w:rsidRPr="00A019A3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0B1B6A" w:rsidRPr="00A019A3" w:rsidRDefault="000B1B6A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</w:p>
    <w:p w:rsidR="00A019A3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t>4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</w:t>
      </w:r>
      <w:r w:rsidR="00A019A3"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สรุปผล</w:t>
      </w:r>
      <w:r w:rsidR="00A019A3" w:rsidRPr="00A019A3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การวิจัย</w:t>
      </w:r>
      <w:r w:rsidR="00A019A3"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="00A019A3"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A019A3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A019A3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="00A019A3"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="00A019A3"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="00A019A3"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A019A3" w:rsidRDefault="00A019A3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603DD9" w:rsidRPr="00A019A3">
        <w:rPr>
          <w:rFonts w:ascii="TH SarabunPSK" w:eastAsia="Cordia New" w:hAnsi="TH SarabunPSK" w:cs="TH SarabunPSK"/>
          <w:sz w:val="28"/>
          <w:szCs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เพื่อทำให้บทความของท่านมีคุณภาพสูงที่จะผ่านการพิจารณา และทำให้การสัมมนาวิชาการมีคุณภาพดีตามที่ทุกท่านปรารถนา</w:t>
      </w:r>
    </w:p>
    <w:p w:rsidR="000B1B6A" w:rsidRPr="00A019A3" w:rsidRDefault="000B1B6A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t>5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กิตติกรรมประกาศ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A019A3">
        <w:rPr>
          <w:rFonts w:ascii="TH SarabunPSK" w:eastAsia="Cordia New" w:hAnsi="TH SarabunPSK" w:cs="TH SarabunPSK"/>
          <w:sz w:val="28"/>
          <w:szCs w:val="28"/>
        </w:rPr>
        <w:tab/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0B1B6A" w:rsidRPr="00A019A3" w:rsidRDefault="000B1B6A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A019A3" w:rsidRDefault="00603DD9">
      <w:pPr>
        <w:spacing w:after="0" w:line="240" w:lineRule="auto"/>
        <w:rPr>
          <w:rFonts w:ascii="TH SarabunPSK" w:eastAsia="Cordia New" w:hAnsi="TH SarabunPSK" w:cs="TH SarabunPSK"/>
          <w:b/>
          <w:sz w:val="28"/>
          <w:szCs w:val="28"/>
        </w:rPr>
      </w:pPr>
      <w:r w:rsidRPr="00A019A3">
        <w:rPr>
          <w:rFonts w:ascii="TH SarabunPSK" w:eastAsia="Cordia New" w:hAnsi="TH SarabunPSK" w:cs="TH SarabunPSK"/>
          <w:b/>
          <w:sz w:val="28"/>
          <w:szCs w:val="28"/>
        </w:rPr>
        <w:t>6</w:t>
      </w:r>
      <w:r w:rsidRPr="00A019A3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เอกสารอ้างอิง 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DE0C74" w:rsidRPr="00A019A3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A019A3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A019A3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A019A3">
        <w:rPr>
          <w:rFonts w:ascii="TH SarabunPSK" w:eastAsia="Cordia New" w:hAnsi="TH SarabunPSK" w:cs="TH SarabunPSK"/>
          <w:sz w:val="28"/>
          <w:szCs w:val="28"/>
        </w:rPr>
        <w:t>14</w:t>
      </w:r>
      <w:r w:rsidRPr="00A019A3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0B1B6A" w:rsidRPr="00DC7BBE" w:rsidRDefault="00603DD9" w:rsidP="00A019A3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  <w:cs/>
        </w:rPr>
        <w:t>การอ้างอิงเอกสารท้ายบทความ (</w:t>
      </w:r>
      <w:r w:rsidR="00DE0C74" w:rsidRPr="00DC7BBE">
        <w:rPr>
          <w:rFonts w:ascii="TH SarabunPSK" w:eastAsia="Cordia New" w:hAnsi="TH SarabunPSK" w:cs="TH SarabunPSK"/>
          <w:sz w:val="28"/>
          <w:szCs w:val="28"/>
        </w:rPr>
        <w:t xml:space="preserve">TH </w:t>
      </w:r>
      <w:proofErr w:type="spellStart"/>
      <w:r w:rsidR="00DE0C74" w:rsidRPr="00DC7BBE">
        <w:rPr>
          <w:rFonts w:ascii="TH SarabunPSK" w:eastAsia="Cordia New" w:hAnsi="TH SarabunPSK" w:cs="TH SarabunPSK"/>
          <w:sz w:val="28"/>
          <w:szCs w:val="28"/>
        </w:rPr>
        <w:t>SarabunPSK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ขนาด </w:t>
      </w:r>
      <w:r w:rsidRPr="00DC7BBE">
        <w:rPr>
          <w:rFonts w:ascii="TH SarabunPSK" w:eastAsia="Cordia New" w:hAnsi="TH SarabunPSK" w:cs="TH SarabunPSK"/>
          <w:sz w:val="28"/>
          <w:szCs w:val="28"/>
        </w:rPr>
        <w:t>14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A019A3" w:rsidRDefault="00603DD9" w:rsidP="00A019A3">
      <w:pPr>
        <w:spacing w:after="0" w:line="240" w:lineRule="auto"/>
        <w:ind w:left="720"/>
        <w:jc w:val="both"/>
        <w:rPr>
          <w:rFonts w:ascii="TH SarabunPSK" w:eastAsia="Cordia New" w:hAnsi="TH SarabunPSK" w:cs="TH SarabunPSK"/>
          <w:sz w:val="28"/>
          <w:szCs w:val="28"/>
          <w:cs/>
        </w:rPr>
      </w:pPr>
      <w:r w:rsidRPr="00DC7BBE">
        <w:rPr>
          <w:rFonts w:ascii="TH SarabunPSK" w:eastAsia="Cordia New" w:hAnsi="TH SarabunPSK" w:cs="TH SarabunPSK"/>
          <w:sz w:val="28"/>
          <w:szCs w:val="28"/>
          <w:cs/>
        </w:rPr>
        <w:t>รูปแบบการอ้างอิงในบทความ  ใช้ระบบนาม-ปี  (</w:t>
      </w:r>
      <w:r w:rsidRPr="00DC7BBE">
        <w:rPr>
          <w:rFonts w:ascii="TH SarabunPSK" w:eastAsia="Cordia New" w:hAnsi="TH SarabunPSK" w:cs="TH SarabunPSK"/>
          <w:sz w:val="28"/>
          <w:szCs w:val="28"/>
        </w:rPr>
        <w:t>Name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Year System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 ตามมาตรฐานสากล การอ้างอิงในบทคว</w:t>
      </w:r>
      <w:r w:rsidR="00A019A3">
        <w:rPr>
          <w:rFonts w:ascii="TH SarabunPSK" w:eastAsia="Cordia New" w:hAnsi="TH SarabunPSK" w:cs="TH SarabunPSK" w:hint="cs"/>
          <w:sz w:val="28"/>
          <w:szCs w:val="28"/>
          <w:cs/>
        </w:rPr>
        <w:t>าม</w:t>
      </w:r>
    </w:p>
    <w:p w:rsidR="000B1B6A" w:rsidRPr="00DC7BBE" w:rsidRDefault="00603DD9" w:rsidP="00A019A3">
      <w:pPr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DC7BBE">
        <w:rPr>
          <w:rFonts w:ascii="TH SarabunPSK" w:eastAsia="Cordia New" w:hAnsi="TH SarabunPSK" w:cs="TH SarabunPSK"/>
          <w:sz w:val="28"/>
          <w:szCs w:val="28"/>
          <w:cs/>
        </w:rPr>
        <w:t>ทุกรายการจะต้องระบุในเอกสารอ้างอิงด้วย</w:t>
      </w:r>
    </w:p>
    <w:p w:rsidR="00551CF7" w:rsidRDefault="00551CF7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เอกสารภาษาไทย</w:t>
      </w:r>
    </w:p>
    <w:p w:rsidR="00551CF7" w:rsidRPr="00687F3D" w:rsidRDefault="00551CF7" w:rsidP="00551CF7">
      <w:pPr>
        <w:spacing w:after="0" w:line="240" w:lineRule="auto"/>
        <w:ind w:left="720" w:hanging="720"/>
        <w:jc w:val="both"/>
        <w:rPr>
          <w:rFonts w:ascii="TH SarabunPSK" w:eastAsia="Cordia New" w:hAnsi="TH SarabunPSK" w:cs="TH SarabunPSK"/>
          <w:sz w:val="24"/>
          <w:szCs w:val="24"/>
          <w:u w:val="single"/>
        </w:rPr>
      </w:pPr>
      <w:r w:rsidRPr="00687F3D">
        <w:rPr>
          <w:rFonts w:ascii="TH SarabunPSK" w:hAnsi="TH SarabunPSK" w:cs="TH SarabunPSK" w:hint="cs"/>
          <w:sz w:val="28"/>
          <w:szCs w:val="28"/>
          <w:cs/>
        </w:rPr>
        <w:t>นครินทร์ สุวรรณราช, บุญสม บุษบรรณ์, วิพรพรรณ์ เนื่องเม็ก, วาสนา พิทักษ์พล และ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687F3D">
        <w:rPr>
          <w:rFonts w:ascii="TH SarabunPSK" w:hAnsi="TH SarabunPSK" w:cs="TH SarabunPSK" w:hint="cs"/>
          <w:sz w:val="28"/>
          <w:szCs w:val="28"/>
          <w:cs/>
        </w:rPr>
        <w:t xml:space="preserve">สายสมร ลำยอง.  (2554).  การยับยั้งราเขียวบนผลส้มโดยไอระเหยจากราเอนโดไฟท์ </w:t>
      </w:r>
      <w:proofErr w:type="spellStart"/>
      <w:r w:rsidRPr="00687F3D">
        <w:rPr>
          <w:rFonts w:ascii="TH SarabunPSK" w:hAnsi="TH SarabunPSK" w:cs="TH SarabunPSK"/>
          <w:i/>
          <w:iCs/>
          <w:sz w:val="28"/>
          <w:szCs w:val="28"/>
        </w:rPr>
        <w:t>Muscodor</w:t>
      </w:r>
      <w:proofErr w:type="spellEnd"/>
      <w:r w:rsidRPr="00687F3D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proofErr w:type="spellStart"/>
      <w:r w:rsidRPr="00687F3D">
        <w:rPr>
          <w:rFonts w:ascii="TH SarabunPSK" w:hAnsi="TH SarabunPSK" w:cs="TH SarabunPSK"/>
          <w:i/>
          <w:iCs/>
          <w:sz w:val="28"/>
          <w:szCs w:val="28"/>
        </w:rPr>
        <w:t>albus</w:t>
      </w:r>
      <w:proofErr w:type="spellEnd"/>
      <w:r w:rsidRPr="00687F3D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687F3D">
        <w:rPr>
          <w:rFonts w:ascii="TH SarabunPSK" w:hAnsi="TH SarabunPSK" w:cs="TH SarabunPSK"/>
          <w:sz w:val="28"/>
          <w:szCs w:val="28"/>
        </w:rPr>
        <w:t>CMU-</w:t>
      </w:r>
      <w:proofErr w:type="spellStart"/>
      <w:r w:rsidRPr="00687F3D">
        <w:rPr>
          <w:rFonts w:ascii="TH SarabunPSK" w:hAnsi="TH SarabunPSK" w:cs="TH SarabunPSK"/>
          <w:sz w:val="28"/>
          <w:szCs w:val="28"/>
        </w:rPr>
        <w:t>Cib</w:t>
      </w:r>
      <w:proofErr w:type="spellEnd"/>
      <w:r w:rsidRPr="00687F3D">
        <w:rPr>
          <w:rFonts w:ascii="TH SarabunPSK" w:hAnsi="TH SarabunPSK" w:cs="TH SarabunPSK"/>
          <w:sz w:val="28"/>
          <w:szCs w:val="28"/>
        </w:rPr>
        <w:t xml:space="preserve"> 462</w:t>
      </w:r>
      <w:r w:rsidRPr="00687F3D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E5733">
        <w:rPr>
          <w:rFonts w:ascii="TH SarabunPSK" w:hAnsi="TH SarabunPSK" w:cs="TH SarabunPSK" w:hint="cs"/>
          <w:i/>
          <w:iCs/>
          <w:sz w:val="28"/>
          <w:szCs w:val="28"/>
          <w:cs/>
        </w:rPr>
        <w:t>วารสารวิทยาศาสตร์เกษตร</w:t>
      </w:r>
      <w:r>
        <w:rPr>
          <w:rFonts w:ascii="TH SarabunPSK" w:hAnsi="TH SarabunPSK" w:cs="TH SarabunPSK"/>
          <w:sz w:val="28"/>
          <w:szCs w:val="28"/>
        </w:rPr>
        <w:t>,</w:t>
      </w:r>
      <w:r w:rsidRPr="00687F3D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687F3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27121">
        <w:rPr>
          <w:rFonts w:ascii="TH SarabunPSK" w:hAnsi="TH SarabunPSK" w:cs="TH SarabunPSK" w:hint="cs"/>
          <w:i/>
          <w:iCs/>
          <w:sz w:val="28"/>
          <w:szCs w:val="28"/>
          <w:cs/>
        </w:rPr>
        <w:t>42</w:t>
      </w:r>
      <w:r w:rsidRPr="00687F3D">
        <w:rPr>
          <w:rFonts w:ascii="TH SarabunPSK" w:hAnsi="TH SarabunPSK" w:cs="TH SarabunPSK" w:hint="cs"/>
          <w:sz w:val="28"/>
          <w:szCs w:val="28"/>
          <w:cs/>
        </w:rPr>
        <w:t>(3) (พิเศษ)</w:t>
      </w:r>
      <w:r>
        <w:rPr>
          <w:rFonts w:ascii="TH SarabunPSK" w:hAnsi="TH SarabunPSK" w:cs="TH SarabunPSK"/>
          <w:sz w:val="28"/>
          <w:szCs w:val="28"/>
        </w:rPr>
        <w:t>,</w:t>
      </w:r>
      <w:r w:rsidRPr="00687F3D">
        <w:rPr>
          <w:rFonts w:ascii="TH SarabunPSK" w:hAnsi="TH SarabunPSK" w:cs="TH SarabunPSK" w:hint="cs"/>
          <w:sz w:val="28"/>
          <w:szCs w:val="28"/>
          <w:cs/>
        </w:rPr>
        <w:t xml:space="preserve"> 125</w:t>
      </w:r>
      <w:r w:rsidRPr="00687F3D">
        <w:rPr>
          <w:rFonts w:ascii="TH SarabunPSK" w:hAnsi="TH SarabunPSK" w:cs="TH SarabunPSK"/>
          <w:sz w:val="28"/>
          <w:szCs w:val="28"/>
        </w:rPr>
        <w:t>-</w:t>
      </w:r>
      <w:r w:rsidRPr="00687F3D">
        <w:rPr>
          <w:rFonts w:ascii="TH SarabunPSK" w:hAnsi="TH SarabunPSK" w:cs="TH SarabunPSK" w:hint="cs"/>
          <w:sz w:val="28"/>
          <w:szCs w:val="28"/>
          <w:cs/>
        </w:rPr>
        <w:t>128.</w:t>
      </w:r>
    </w:p>
    <w:p w:rsidR="00ED5578" w:rsidRPr="00E6712E" w:rsidRDefault="00ED5578" w:rsidP="00ED5578">
      <w:pPr>
        <w:pStyle w:val="Default"/>
        <w:spacing w:line="276" w:lineRule="auto"/>
        <w:ind w:left="810" w:hanging="810"/>
        <w:jc w:val="thaiDistribute"/>
        <w:rPr>
          <w:rFonts w:ascii="TH SarabunPSK" w:eastAsia="AngsanaNew" w:hAnsi="TH SarabunPSK" w:cs="TH SarabunPSK"/>
          <w:color w:val="auto"/>
          <w:sz w:val="28"/>
          <w:szCs w:val="28"/>
          <w:cs/>
        </w:rPr>
      </w:pPr>
      <w:r w:rsidRPr="00E6712E">
        <w:rPr>
          <w:rFonts w:ascii="TH SarabunPSK" w:eastAsia="AngsanaNew" w:hAnsi="TH SarabunPSK" w:cs="TH SarabunPSK"/>
          <w:color w:val="auto"/>
          <w:sz w:val="28"/>
          <w:szCs w:val="28"/>
          <w:cs/>
        </w:rPr>
        <w:t>ปัญจมา กวางติ๊ด.  (2546).  การจัดการโรคโคนเน่าและผลเน่าของทุเรียน (</w:t>
      </w:r>
      <w:proofErr w:type="spellStart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>Durio</w:t>
      </w:r>
      <w:proofErr w:type="spellEnd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 xml:space="preserve"> </w:t>
      </w:r>
      <w:proofErr w:type="spellStart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>zibethinus</w:t>
      </w:r>
      <w:proofErr w:type="spellEnd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 xml:space="preserve"> </w:t>
      </w:r>
      <w:proofErr w:type="spellStart"/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>Murr</w:t>
      </w:r>
      <w:proofErr w:type="spellEnd"/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>.</w:t>
      </w:r>
      <w:r w:rsidRPr="00E6712E">
        <w:rPr>
          <w:rFonts w:ascii="TH SarabunPSK" w:eastAsia="AngsanaNew" w:hAnsi="TH SarabunPSK" w:cs="TH SarabunPSK"/>
          <w:color w:val="auto"/>
          <w:sz w:val="28"/>
          <w:szCs w:val="28"/>
          <w:cs/>
        </w:rPr>
        <w:t>) ที่เกิดจากเชื้อรา</w:t>
      </w:r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  <w:cs/>
        </w:rPr>
        <w:t xml:space="preserve"> </w:t>
      </w:r>
      <w:proofErr w:type="spellStart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>Phytophthora</w:t>
      </w:r>
      <w:proofErr w:type="spellEnd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 xml:space="preserve"> </w:t>
      </w:r>
      <w:proofErr w:type="spellStart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>palmivora</w:t>
      </w:r>
      <w:proofErr w:type="spellEnd"/>
      <w:r w:rsidRPr="00E6712E">
        <w:rPr>
          <w:rFonts w:ascii="TH SarabunPSK" w:eastAsia="AngsanaNew" w:hAnsi="TH SarabunPSK" w:cs="TH SarabunPSK"/>
          <w:i/>
          <w:iCs/>
          <w:color w:val="auto"/>
          <w:sz w:val="28"/>
          <w:szCs w:val="28"/>
        </w:rPr>
        <w:t xml:space="preserve"> </w:t>
      </w:r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>(</w:t>
      </w:r>
      <w:proofErr w:type="spellStart"/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>Butl</w:t>
      </w:r>
      <w:proofErr w:type="spellEnd"/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 xml:space="preserve">.) </w:t>
      </w:r>
      <w:proofErr w:type="spellStart"/>
      <w:r w:rsidRPr="00E6712E">
        <w:rPr>
          <w:rFonts w:ascii="TH SarabunPSK" w:eastAsia="AngsanaNew" w:hAnsi="TH SarabunPSK" w:cs="TH SarabunPSK"/>
          <w:color w:val="auto"/>
          <w:sz w:val="28"/>
          <w:szCs w:val="28"/>
        </w:rPr>
        <w:t>Butl</w:t>
      </w:r>
      <w:proofErr w:type="spellEnd"/>
      <w:r w:rsidRPr="00E6712E">
        <w:rPr>
          <w:rFonts w:ascii="TH SarabunPSK" w:eastAsia="AngsanaNew" w:hAnsi="TH SarabunPSK" w:cs="TH SarabunPSK"/>
          <w:b/>
          <w:bCs/>
          <w:color w:val="auto"/>
          <w:sz w:val="28"/>
          <w:szCs w:val="28"/>
        </w:rPr>
        <w:t>.</w:t>
      </w:r>
      <w:r w:rsidRPr="00E6712E">
        <w:rPr>
          <w:rFonts w:ascii="TH SarabunPSK" w:eastAsia="AngsanaNew" w:hAnsi="TH SarabunPSK" w:cs="TH SarabunPSK"/>
          <w:color w:val="auto"/>
          <w:sz w:val="28"/>
          <w:szCs w:val="28"/>
          <w:cs/>
        </w:rPr>
        <w:t xml:space="preserve"> วิทยานิพนธ์</w:t>
      </w:r>
      <w:r w:rsidR="001869C5" w:rsidRPr="00E6712E">
        <w:rPr>
          <w:rFonts w:ascii="TH SarabunPSK" w:eastAsia="AngsanaNew" w:hAnsi="TH SarabunPSK" w:cs="TH SarabunPSK"/>
          <w:color w:val="auto"/>
          <w:sz w:val="28"/>
          <w:szCs w:val="28"/>
        </w:rPr>
        <w:t xml:space="preserve"> </w:t>
      </w:r>
      <w:r w:rsidR="001869C5" w:rsidRPr="00E6712E">
        <w:rPr>
          <w:rFonts w:ascii="TH SarabunPSK" w:eastAsia="AngsanaNew" w:hAnsi="TH SarabunPSK" w:cs="TH SarabunPSK" w:hint="cs"/>
          <w:color w:val="auto"/>
          <w:sz w:val="28"/>
          <w:szCs w:val="28"/>
          <w:cs/>
        </w:rPr>
        <w:t>วท.ม.,</w:t>
      </w:r>
      <w:r w:rsidRPr="00E6712E">
        <w:rPr>
          <w:rFonts w:ascii="TH SarabunPSK" w:eastAsia="AngsanaNew" w:hAnsi="TH SarabunPSK" w:cs="TH SarabunPSK"/>
          <w:color w:val="auto"/>
          <w:sz w:val="28"/>
          <w:szCs w:val="28"/>
          <w:cs/>
        </w:rPr>
        <w:t xml:space="preserve"> (เกษตรศาสตร์) มหาวิทยาลัยเกษตรศาสตร์.</w:t>
      </w:r>
    </w:p>
    <w:p w:rsidR="00687F3D" w:rsidRPr="00DC7BBE" w:rsidRDefault="00687F3D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เอกสารภาษาอังกฤษ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gramStart"/>
      <w:r w:rsidRPr="00DC7BBE">
        <w:rPr>
          <w:rFonts w:ascii="TH SarabunPSK" w:eastAsia="Cordia New" w:hAnsi="TH SarabunPSK" w:cs="TH SarabunPSK"/>
          <w:b/>
          <w:sz w:val="28"/>
          <w:szCs w:val="28"/>
        </w:rPr>
        <w:t xml:space="preserve">Journal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:</w:t>
      </w:r>
      <w:proofErr w:type="gramEnd"/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ชื่อผู้เขียน. (ปี). ชื่อเรื่อง. 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ชื่อวารสาร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ปีที่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(ฉบับที่(ถ้ามี))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เลขหน้า-เลขหน้า.</w:t>
      </w:r>
    </w:p>
    <w:p w:rsidR="00822488" w:rsidRDefault="00822488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article, one author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Tuomi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Agents of social change in education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Community Development Journal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40</w:t>
      </w:r>
      <w:r w:rsidRPr="00DC7BBE">
        <w:rPr>
          <w:rFonts w:ascii="TH SarabunPSK" w:eastAsia="Cordia New" w:hAnsi="TH SarabunPSK" w:cs="TH SarabunPSK"/>
          <w:sz w:val="28"/>
          <w:szCs w:val="28"/>
        </w:rPr>
        <w:t>, 205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211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C45CB7" w:rsidRDefault="00C45CB7">
      <w:pPr>
        <w:spacing w:after="0" w:line="240" w:lineRule="auto"/>
        <w:jc w:val="both"/>
        <w:rPr>
          <w:rFonts w:ascii="TH SarabunPSK" w:eastAsia="Cordia New" w:hAnsi="TH SarabunPSK" w:cs="TH SarabunPSK" w:hint="cs"/>
          <w:b/>
          <w:sz w:val="28"/>
          <w:szCs w:val="28"/>
        </w:rPr>
      </w:pPr>
    </w:p>
    <w:p w:rsidR="000B1B6A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lastRenderedPageBreak/>
        <w:t>Journal article, two authors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Mattu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V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Verma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1984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Comparative morphometric studies on the Indian honeybee of the north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west Himalayas 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Wings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Journal of Apicultural Research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23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C7BBE">
        <w:rPr>
          <w:rFonts w:ascii="TH SarabunPSK" w:eastAsia="Cordia New" w:hAnsi="TH SarabunPSK" w:cs="TH SarabunPSK"/>
          <w:sz w:val="28"/>
          <w:szCs w:val="28"/>
        </w:rPr>
        <w:t>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DC7BBE">
        <w:rPr>
          <w:rFonts w:ascii="TH SarabunPSK" w:eastAsia="Cordia New" w:hAnsi="TH SarabunPSK" w:cs="TH SarabunPSK"/>
          <w:sz w:val="28"/>
          <w:szCs w:val="28"/>
        </w:rPr>
        <w:t>, 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10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article, three to six authors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Carlson,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Kurato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Ruiz, 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Ng, 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.-</w:t>
      </w:r>
      <w:r w:rsidRPr="00DC7BBE">
        <w:rPr>
          <w:rFonts w:ascii="TH SarabunPSK" w:eastAsia="Cordia New" w:hAnsi="TH SarabunPSK" w:cs="TH SarabunPSK"/>
          <w:sz w:val="28"/>
          <w:szCs w:val="28"/>
        </w:rPr>
        <w:t>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and Yang,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A multicultural discussion about personality development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Family Journal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12</w:t>
      </w:r>
      <w:r w:rsidRPr="00DC7BBE">
        <w:rPr>
          <w:rFonts w:ascii="TH SarabunPSK" w:eastAsia="Cordia New" w:hAnsi="TH SarabunPSK" w:cs="TH SarabunPSK"/>
          <w:sz w:val="28"/>
          <w:szCs w:val="28"/>
        </w:rPr>
        <w:t>, 111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121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article, more than six authors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Scarbrough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Coblentz, W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Humphry,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B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Coffey, 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Daniel, 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Sauer, 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et al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Evaluation of dry matter loss, nutritive value, and in situ dry matter disappearance for waiting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orchardgrass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bermudagrass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forages damaged by simulated rainfall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Agronomy Journal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97</w:t>
      </w:r>
      <w:r w:rsidRPr="00DC7BBE">
        <w:rPr>
          <w:rFonts w:ascii="TH SarabunPSK" w:eastAsia="Cordia New" w:hAnsi="TH SarabunPSK" w:cs="TH SarabunPSK"/>
          <w:sz w:val="28"/>
          <w:szCs w:val="28"/>
        </w:rPr>
        <w:t>, 604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614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article in press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Qin, 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Zhang,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Dwyer,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Rassoul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and Mason, 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in press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The model dependence of solar energetic particle mean free paths under weak scattering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Astrophysical Journal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paginated by issue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Caplan, 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Caplan, 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B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Erchul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W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Caplanian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mental health consultation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Historical background and current status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Consulting Psychology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Journal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Practice &amp; Research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46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C7BBE">
        <w:rPr>
          <w:rFonts w:ascii="TH SarabunPSK" w:eastAsia="Cordia New" w:hAnsi="TH SarabunPSK" w:cs="TH SarabunPSK"/>
          <w:sz w:val="28"/>
          <w:szCs w:val="28"/>
        </w:rPr>
        <w:t>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DC7BBE">
        <w:rPr>
          <w:rFonts w:ascii="TH SarabunPSK" w:eastAsia="Cordia New" w:hAnsi="TH SarabunPSK" w:cs="TH SarabunPSK"/>
          <w:sz w:val="28"/>
          <w:szCs w:val="28"/>
        </w:rPr>
        <w:t>, 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12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supplement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Fewtrell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Loh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Meek,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Blake, 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Ridout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and Hawdon,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Randomised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double blind trial of oxytocin nasal spray in mothers expressing milk for preterm infants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Archives of Disease in Childhood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90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Suppl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DC7BBE">
        <w:rPr>
          <w:rFonts w:ascii="TH SarabunPSK" w:eastAsia="Cordia New" w:hAnsi="TH SarabunPSK" w:cs="TH SarabunPSK"/>
          <w:sz w:val="28"/>
          <w:szCs w:val="28"/>
        </w:rPr>
        <w:t>, 11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Magazine article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Gawande, 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2001, July 9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The man who couldn't stop eating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New Yorker</w:t>
      </w:r>
      <w:r w:rsidRPr="00DC7BBE">
        <w:rPr>
          <w:rFonts w:ascii="TH SarabunPSK" w:eastAsia="Cordia New" w:hAnsi="TH SarabunPSK" w:cs="TH SarabunPSK"/>
          <w:sz w:val="28"/>
          <w:szCs w:val="28"/>
        </w:rPr>
        <w:t>, 66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75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Daily newspaper article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Hunsara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2004, May 17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Driver, take me back to power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Nation</w:t>
      </w:r>
      <w:r w:rsidRPr="00DC7BBE">
        <w:rPr>
          <w:rFonts w:ascii="TH SarabunPSK" w:eastAsia="Cordia New" w:hAnsi="TH SarabunPSK" w:cs="TH SarabunPSK"/>
          <w:sz w:val="28"/>
          <w:szCs w:val="28"/>
        </w:rPr>
        <w:t>, 2A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Books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Book, one author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Pinel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Biopsychology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DC7BBE">
        <w:rPr>
          <w:rFonts w:ascii="TH SarabunPSK" w:eastAsia="Cordia New" w:hAnsi="TH SarabunPSK" w:cs="TH SarabunPSK"/>
          <w:sz w:val="28"/>
          <w:szCs w:val="28"/>
        </w:rPr>
        <w:t>5th ed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.) </w:t>
      </w:r>
      <w:r w:rsidRPr="00DC7BBE">
        <w:rPr>
          <w:rFonts w:ascii="TH SarabunPSK" w:eastAsia="Cordia New" w:hAnsi="TH SarabunPSK" w:cs="TH SarabunPSK"/>
          <w:sz w:val="28"/>
          <w:szCs w:val="28"/>
        </w:rPr>
        <w:t>Boston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Pearson Education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C45CB7" w:rsidRDefault="00C45CB7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lastRenderedPageBreak/>
        <w:t>Book, two authors</w:t>
      </w:r>
    </w:p>
    <w:p w:rsidR="00C45CB7" w:rsidRDefault="00603DD9" w:rsidP="00C45CB7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Kubic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Petraco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Forensic science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Laboratory experiment manual and workbook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Boca </w:t>
      </w:r>
    </w:p>
    <w:p w:rsidR="000B1B6A" w:rsidRPr="00DC7BBE" w:rsidRDefault="00603DD9" w:rsidP="00C45CB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Raton</w:t>
      </w:r>
      <w:proofErr w:type="gramStart"/>
      <w:r w:rsidRPr="00DC7BBE">
        <w:rPr>
          <w:rFonts w:ascii="TH SarabunPSK" w:eastAsia="Cordia New" w:hAnsi="TH SarabunPSK" w:cs="TH SarabunPSK"/>
          <w:sz w:val="28"/>
          <w:szCs w:val="28"/>
        </w:rPr>
        <w:t>,FL</w:t>
      </w:r>
      <w:proofErr w:type="spellEnd"/>
      <w:proofErr w:type="gramEnd"/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CRC Press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Book, three to six authors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Watson,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Baker, 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Bell,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Gann, 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Levine,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Losick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Molecular biology of the gene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DC7BBE">
        <w:rPr>
          <w:rFonts w:ascii="TH SarabunPSK" w:eastAsia="Cordia New" w:hAnsi="TH SarabunPSK" w:cs="TH SarabunPSK"/>
          <w:sz w:val="28"/>
          <w:szCs w:val="28"/>
        </w:rPr>
        <w:t>5th ed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.). </w:t>
      </w:r>
      <w:r w:rsidRPr="00DC7BBE">
        <w:rPr>
          <w:rFonts w:ascii="TH SarabunPSK" w:eastAsia="Cordia New" w:hAnsi="TH SarabunPSK" w:cs="TH SarabunPSK"/>
          <w:sz w:val="28"/>
          <w:szCs w:val="28"/>
        </w:rPr>
        <w:t>San Francisco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Benjamin Cummings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Book, more than six authors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Cunningham, F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MacDonald, 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Gant, 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F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Leveno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Gilstrap, 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Hankins, 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V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et al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1997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Williams obstetrics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DC7BBE">
        <w:rPr>
          <w:rFonts w:ascii="TH SarabunPSK" w:eastAsia="Cordia New" w:hAnsi="TH SarabunPSK" w:cs="TH SarabunPSK"/>
          <w:sz w:val="28"/>
          <w:szCs w:val="28"/>
        </w:rPr>
        <w:t>20th ed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.) </w:t>
      </w:r>
      <w:r w:rsidRPr="00DC7BBE">
        <w:rPr>
          <w:rFonts w:ascii="TH SarabunPSK" w:eastAsia="Cordia New" w:hAnsi="TH SarabunPSK" w:cs="TH SarabunPSK"/>
          <w:sz w:val="28"/>
          <w:szCs w:val="28"/>
        </w:rPr>
        <w:t>Stamford, CT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Appleton &amp; Lange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Edited book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Crapo,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Glassroth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Karlinsky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B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and King, 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Jr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Eds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.).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2004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Baum's textbook of pulmonary diseases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DC7BBE">
        <w:rPr>
          <w:rFonts w:ascii="TH SarabunPSK" w:eastAsia="Cordia New" w:hAnsi="TH SarabunPSK" w:cs="TH SarabunPSK"/>
          <w:sz w:val="28"/>
          <w:szCs w:val="28"/>
        </w:rPr>
        <w:t>7th ed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.). </w:t>
      </w:r>
      <w:r w:rsidRPr="00DC7BBE">
        <w:rPr>
          <w:rFonts w:ascii="TH SarabunPSK" w:eastAsia="Cordia New" w:hAnsi="TH SarabunPSK" w:cs="TH SarabunPSK"/>
          <w:sz w:val="28"/>
          <w:szCs w:val="28"/>
        </w:rPr>
        <w:t>Philadelphia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Lippincott Williams &amp; Wilkins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Chapter in an edited book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Alford, 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Midface lift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In B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Bailey, K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 Calhoun, 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Friedman,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Newlands and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Vrabec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Eds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cs/>
        </w:rPr>
        <w:t>.)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Atlas of head &amp; neck surgery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otolaryngology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Philadelphia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Lippincott Williams &amp; Wilkins, 546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549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Chapter in a volume in a series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Rooney, 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Community nursing care and quality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In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Johnson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C7BBE">
        <w:rPr>
          <w:rFonts w:ascii="TH SarabunPSK" w:eastAsia="Cordia New" w:hAnsi="TH SarabunPSK" w:cs="TH SarabunPSK"/>
          <w:sz w:val="28"/>
          <w:szCs w:val="28"/>
        </w:rPr>
        <w:t>Ed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.)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 xml:space="preserve">Series on </w:t>
      </w:r>
      <w:proofErr w:type="spellStart"/>
      <w:r w:rsidRPr="00DC7BBE">
        <w:rPr>
          <w:rFonts w:ascii="TH SarabunPSK" w:eastAsia="Cordia New" w:hAnsi="TH SarabunPSK" w:cs="TH SarabunPSK"/>
          <w:i/>
          <w:sz w:val="28"/>
          <w:szCs w:val="28"/>
        </w:rPr>
        <w:t>nursingadministration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The delivery of quality health care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St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Louis, MO</w:t>
      </w:r>
      <w:proofErr w:type="gramStart"/>
      <w:r w:rsidRPr="00DC7BBE">
        <w:rPr>
          <w:rFonts w:ascii="TH SarabunPSK" w:eastAsia="Cordia New" w:hAnsi="TH SarabunPSK" w:cs="TH SarabunPSK"/>
          <w:sz w:val="28"/>
          <w:szCs w:val="28"/>
          <w:cs/>
        </w:rPr>
        <w:t>:</w:t>
      </w:r>
      <w:r w:rsidRPr="00DC7BBE">
        <w:rPr>
          <w:rFonts w:ascii="TH SarabunPSK" w:eastAsia="Cordia New" w:hAnsi="TH SarabunPSK" w:cs="TH SarabunPSK"/>
          <w:sz w:val="28"/>
          <w:szCs w:val="28"/>
        </w:rPr>
        <w:t>Mosby</w:t>
      </w:r>
      <w:proofErr w:type="gramEnd"/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Year Book,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3</w:t>
      </w:r>
      <w:r w:rsidRPr="00DC7BBE">
        <w:rPr>
          <w:rFonts w:ascii="TH SarabunPSK" w:eastAsia="Cordia New" w:hAnsi="TH SarabunPSK" w:cs="TH SarabunPSK"/>
          <w:sz w:val="28"/>
          <w:szCs w:val="28"/>
        </w:rPr>
        <w:t>, 119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131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Book Reviews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Baumeister, 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F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Exposing the self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knowledge myth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[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Review of the book </w:t>
      </w:r>
      <w:proofErr w:type="gramStart"/>
      <w:r w:rsidRPr="00DC7BBE">
        <w:rPr>
          <w:rFonts w:ascii="TH SarabunPSK" w:eastAsia="Cordia New" w:hAnsi="TH SarabunPSK" w:cs="TH SarabunPSK"/>
          <w:i/>
          <w:sz w:val="28"/>
          <w:szCs w:val="28"/>
        </w:rPr>
        <w:t>The</w:t>
      </w:r>
      <w:proofErr w:type="gramEnd"/>
      <w:r w:rsidRPr="00DC7BBE">
        <w:rPr>
          <w:rFonts w:ascii="TH SarabunPSK" w:eastAsia="Cordia New" w:hAnsi="TH SarabunPSK" w:cs="TH SarabunPSK"/>
          <w:i/>
          <w:sz w:val="28"/>
          <w:szCs w:val="28"/>
        </w:rPr>
        <w:t xml:space="preserve"> self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knower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 xml:space="preserve">A </w:t>
      </w:r>
      <w:proofErr w:type="spellStart"/>
      <w:r w:rsidRPr="00DC7BBE">
        <w:rPr>
          <w:rFonts w:ascii="TH SarabunPSK" w:eastAsia="Cordia New" w:hAnsi="TH SarabunPSK" w:cs="TH SarabunPSK"/>
          <w:i/>
          <w:sz w:val="28"/>
          <w:szCs w:val="28"/>
        </w:rPr>
        <w:t>herounder</w:t>
      </w:r>
      <w:proofErr w:type="spellEnd"/>
      <w:r w:rsidRPr="00DC7BBE">
        <w:rPr>
          <w:rFonts w:ascii="TH SarabunPSK" w:eastAsia="Cordia New" w:hAnsi="TH SarabunPSK" w:cs="TH SarabunPSK"/>
          <w:i/>
          <w:sz w:val="28"/>
          <w:szCs w:val="28"/>
        </w:rPr>
        <w:t xml:space="preserve"> control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]. </w:t>
      </w:r>
      <w:r w:rsidRPr="00DC7BBE">
        <w:rPr>
          <w:rFonts w:ascii="TH SarabunPSK" w:eastAsia="Cordia New" w:hAnsi="TH SarabunPSK" w:cs="TH SarabunPSK"/>
          <w:sz w:val="28"/>
          <w:szCs w:val="28"/>
        </w:rPr>
        <w:t>Contemporary Psychology, 38, 466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467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Research Reports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Knodel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Saengtienchai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Im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em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W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VanLandingham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2000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The impact of Thailand's AIDS epidemic on older persons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ab/>
        <w:t xml:space="preserve">Quantitative evidence from a survey of key informants 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Mahidol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University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Institute of Population and Social Research, Publication No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252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Nakorn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Pathom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Thailand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Institute for Population and Social Research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Mahidol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University,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Salaya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Campus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C45CB7" w:rsidRDefault="00C45CB7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A16D9E" w:rsidRPr="00DC7BBE" w:rsidRDefault="00A16D9E">
      <w:pPr>
        <w:spacing w:after="0" w:line="240" w:lineRule="auto"/>
        <w:jc w:val="both"/>
        <w:rPr>
          <w:rFonts w:ascii="TH SarabunPSK" w:eastAsia="Cordia New" w:hAnsi="TH SarabunPSK" w:cs="TH SarabunPSK" w:hint="cs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lastRenderedPageBreak/>
        <w:t>Unpublished Doctoral Dissertation or Thesis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Pannarunothai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Equity in health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need for and the use of public and private health services in an urban area in Thailand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Unpublished doctoral dissertation, University of London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Varitsakul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R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effectiveness of self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care participation promotion program on perceived self</w:t>
      </w:r>
      <w:r w:rsidRPr="00DC7BBE">
        <w:rPr>
          <w:rFonts w:ascii="TH SarabunPSK" w:eastAsia="Cordia New" w:hAnsi="TH SarabunPSK" w:cs="TH SarabunPSK"/>
          <w:i/>
          <w:iCs/>
          <w:sz w:val="28"/>
          <w:szCs w:val="28"/>
          <w:cs/>
        </w:rPr>
        <w:t>-</w:t>
      </w:r>
      <w:proofErr w:type="spellStart"/>
      <w:r w:rsidRPr="00DC7BBE">
        <w:rPr>
          <w:rFonts w:ascii="TH SarabunPSK" w:eastAsia="Cordia New" w:hAnsi="TH SarabunPSK" w:cs="TH SarabunPSK"/>
          <w:i/>
          <w:sz w:val="28"/>
          <w:szCs w:val="28"/>
        </w:rPr>
        <w:t>careefficacy</w:t>
      </w:r>
      <w:proofErr w:type="spellEnd"/>
      <w:r w:rsidRPr="00DC7BBE">
        <w:rPr>
          <w:rFonts w:ascii="TH SarabunPSK" w:eastAsia="Cordia New" w:hAnsi="TH SarabunPSK" w:cs="TH SarabunPSK"/>
          <w:i/>
          <w:sz w:val="28"/>
          <w:szCs w:val="28"/>
        </w:rPr>
        <w:t>, disease control, and satisfaction of health care service in essential hypertensive patients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Thesis,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Mahidol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University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Conference Publication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Crespo, 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1998, March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Update on national data on asthma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Paper presented at the meeting of the National Asthma Education and Prevention Program, Leesburg, VA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proofErr w:type="spellStart"/>
      <w:r w:rsidRPr="00DC7BBE">
        <w:rPr>
          <w:rFonts w:ascii="TH SarabunPSK" w:eastAsia="Cordia New" w:hAnsi="TH SarabunPSK" w:cs="TH SarabunPSK"/>
          <w:i/>
          <w:sz w:val="28"/>
          <w:szCs w:val="28"/>
        </w:rPr>
        <w:t>Naresuan</w:t>
      </w:r>
      <w:proofErr w:type="spellEnd"/>
      <w:r w:rsidRPr="00DC7BBE">
        <w:rPr>
          <w:rFonts w:ascii="TH SarabunPSK" w:eastAsia="Cordia New" w:hAnsi="TH SarabunPSK" w:cs="TH SarabunPSK"/>
          <w:i/>
          <w:sz w:val="28"/>
          <w:szCs w:val="28"/>
        </w:rPr>
        <w:t xml:space="preserve"> University Journal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 2005,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13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C7BBE">
        <w:rPr>
          <w:rFonts w:ascii="TH SarabunPSK" w:eastAsia="Cordia New" w:hAnsi="TH SarabunPSK" w:cs="TH SarabunPSK"/>
          <w:sz w:val="28"/>
          <w:szCs w:val="28"/>
        </w:rPr>
        <w:t>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DC7BBE">
        <w:rPr>
          <w:rFonts w:ascii="TH SarabunPSK" w:eastAsia="Cordia New" w:hAnsi="TH SarabunPSK" w:cs="TH SarabunPSK"/>
          <w:sz w:val="28"/>
          <w:szCs w:val="28"/>
        </w:rPr>
        <w:t>, 5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Government Publication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National Institute of Mental Health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1998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Priorities for prevention research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DC7BBE">
        <w:rPr>
          <w:rFonts w:ascii="TH SarabunPSK" w:eastAsia="Cordia New" w:hAnsi="TH SarabunPSK" w:cs="TH SarabunPSK"/>
          <w:sz w:val="28"/>
          <w:szCs w:val="28"/>
        </w:rPr>
        <w:t>NIH Publication No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98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4321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Washington, DC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Pr="00DC7BBE">
        <w:rPr>
          <w:rFonts w:ascii="TH SarabunPSK" w:eastAsia="Cordia New" w:hAnsi="TH SarabunPSK" w:cs="TH SarabunPSK"/>
          <w:sz w:val="28"/>
          <w:szCs w:val="28"/>
        </w:rPr>
        <w:t>U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Government Printing Office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Electronic Sources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online article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Macia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Paris,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and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Chabre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Binding of the PH and polybasic 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terminal domains of ARNO to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phosphoinositides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and to acidic lipids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Biochemistry, 40, 1496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Retrieved May 19, 2004, from </w:t>
      </w: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ab/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http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://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pubs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acs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org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cgibin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article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cgi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bichaw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2001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40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i05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pdf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bi005123a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pdf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>Journal article, retrieved from database</w:t>
      </w:r>
    </w:p>
    <w:p w:rsidR="000B1B6A" w:rsidRPr="00DC7BBE" w:rsidRDefault="00603DD9">
      <w:pPr>
        <w:spacing w:after="0" w:line="240" w:lineRule="auto"/>
        <w:ind w:left="709" w:hanging="709"/>
        <w:jc w:val="both"/>
        <w:rPr>
          <w:rFonts w:ascii="TH SarabunPSK" w:eastAsia="Cordia New" w:hAnsi="TH SarabunPSK" w:cs="TH SarabunPSK"/>
          <w:sz w:val="28"/>
          <w:szCs w:val="28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Borman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W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C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Hanson, 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Oppler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Pulakos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D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, and White, L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1993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Role of early supervisory experience in supervisor performance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Journal of Applied Psychology</w:t>
      </w:r>
      <w:r w:rsidRPr="00DC7BBE">
        <w:rPr>
          <w:rFonts w:ascii="TH SarabunPSK" w:eastAsia="Cordia New" w:hAnsi="TH SarabunPSK" w:cs="TH SarabunPSK"/>
          <w:sz w:val="28"/>
          <w:szCs w:val="28"/>
        </w:rPr>
        <w:t>, 78, 443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DC7BBE">
        <w:rPr>
          <w:rFonts w:ascii="TH SarabunPSK" w:eastAsia="Cordia New" w:hAnsi="TH SarabunPSK" w:cs="TH SarabunPSK"/>
          <w:sz w:val="28"/>
          <w:szCs w:val="28"/>
        </w:rPr>
        <w:t>449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Retrieved October 23, 2000, from </w:t>
      </w: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PsycARTICLES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 xml:space="preserve"> database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proofErr w:type="gramStart"/>
      <w:r w:rsidRPr="00DC7BBE">
        <w:rPr>
          <w:rFonts w:ascii="TH SarabunPSK" w:eastAsia="Cordia New" w:hAnsi="TH SarabunPSK" w:cs="TH SarabunPSK"/>
          <w:b/>
          <w:sz w:val="28"/>
          <w:szCs w:val="28"/>
        </w:rPr>
        <w:t xml:space="preserve">Book 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  <w:proofErr w:type="gramEnd"/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sz w:val="28"/>
          <w:szCs w:val="28"/>
        </w:rPr>
        <w:t>Bryant, 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J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2002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Biodiversity and conservation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 xml:space="preserve">Retrieved May 18, 2004, from 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http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://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darwin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bio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uci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edu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~sustain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bio65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Titlpage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htm</w:t>
      </w:r>
    </w:p>
    <w:p w:rsidR="00A16D9E" w:rsidRDefault="00A16D9E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  <w:r w:rsidRPr="00DC7BBE">
        <w:rPr>
          <w:rFonts w:ascii="TH SarabunPSK" w:eastAsia="Cordia New" w:hAnsi="TH SarabunPSK" w:cs="TH SarabunPSK"/>
          <w:b/>
          <w:sz w:val="28"/>
          <w:szCs w:val="28"/>
        </w:rPr>
        <w:t xml:space="preserve">Daily </w:t>
      </w:r>
      <w:proofErr w:type="gramStart"/>
      <w:r w:rsidRPr="00DC7BBE">
        <w:rPr>
          <w:rFonts w:ascii="TH SarabunPSK" w:eastAsia="Cordia New" w:hAnsi="TH SarabunPSK" w:cs="TH SarabunPSK"/>
          <w:b/>
          <w:sz w:val="28"/>
          <w:szCs w:val="28"/>
        </w:rPr>
        <w:t xml:space="preserve">newspaper 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  <w:proofErr w:type="gramEnd"/>
    </w:p>
    <w:p w:rsidR="000B1B6A" w:rsidRPr="00DC7BBE" w:rsidRDefault="00603DD9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  <w:u w:val="single"/>
        </w:rPr>
      </w:pPr>
      <w:proofErr w:type="spellStart"/>
      <w:r w:rsidRPr="00DC7BBE">
        <w:rPr>
          <w:rFonts w:ascii="TH SarabunPSK" w:eastAsia="Cordia New" w:hAnsi="TH SarabunPSK" w:cs="TH SarabunPSK"/>
          <w:sz w:val="28"/>
          <w:szCs w:val="28"/>
        </w:rPr>
        <w:t>Czaja</w:t>
      </w:r>
      <w:proofErr w:type="spellEnd"/>
      <w:r w:rsidRPr="00DC7BBE">
        <w:rPr>
          <w:rFonts w:ascii="TH SarabunPSK" w:eastAsia="Cordia New" w:hAnsi="TH SarabunPSK" w:cs="TH SarabunPSK"/>
          <w:sz w:val="28"/>
          <w:szCs w:val="28"/>
        </w:rPr>
        <w:t>, G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2004, February 6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Duke hopes senior day brings out best in team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i/>
          <w:sz w:val="28"/>
          <w:szCs w:val="28"/>
        </w:rPr>
        <w:t>The Chronicle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DC7BBE">
        <w:rPr>
          <w:rFonts w:ascii="TH SarabunPSK" w:eastAsia="Cordia New" w:hAnsi="TH SarabunPSK" w:cs="TH SarabunPSK"/>
          <w:sz w:val="28"/>
          <w:szCs w:val="28"/>
        </w:rPr>
        <w:t>Retrieved May 18, 2004, from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 xml:space="preserve"> http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://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www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chronicle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duke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edu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vnews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display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v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ART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2004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02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06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  <w:u w:val="single"/>
        </w:rPr>
        <w:t>402396ef24a32</w:t>
      </w:r>
    </w:p>
    <w:p w:rsidR="000B1B6A" w:rsidRPr="00DC7BBE" w:rsidRDefault="000B1B6A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</w:p>
    <w:p w:rsidR="00A16D9E" w:rsidRDefault="00A16D9E" w:rsidP="00A16D9E">
      <w:pPr>
        <w:spacing w:after="0" w:line="240" w:lineRule="auto"/>
        <w:jc w:val="both"/>
        <w:rPr>
          <w:rFonts w:ascii="TH SarabunPSK" w:eastAsia="Cordia New" w:hAnsi="TH SarabunPSK" w:cs="TH SarabunPSK"/>
          <w:b/>
          <w:sz w:val="28"/>
          <w:szCs w:val="28"/>
        </w:rPr>
      </w:pPr>
    </w:p>
    <w:p w:rsidR="00A16D9E" w:rsidRDefault="00603DD9" w:rsidP="00A16D9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szCs w:val="28"/>
        </w:rPr>
      </w:pPr>
      <w:bookmarkStart w:id="1" w:name="_GoBack"/>
      <w:bookmarkEnd w:id="1"/>
      <w:r w:rsidRPr="00DC7BBE">
        <w:rPr>
          <w:rFonts w:ascii="TH SarabunPSK" w:eastAsia="Cordia New" w:hAnsi="TH SarabunPSK" w:cs="TH SarabunPSK"/>
          <w:b/>
          <w:sz w:val="28"/>
          <w:szCs w:val="28"/>
        </w:rPr>
        <w:lastRenderedPageBreak/>
        <w:t xml:space="preserve">Web sites, no author </w:t>
      </w:r>
      <w:r w:rsidRPr="00DC7BBE">
        <w:rPr>
          <w:rFonts w:ascii="TH SarabunPSK" w:eastAsia="Cordia New" w:hAnsi="TH SarabunPSK" w:cs="TH SarabunPSK"/>
          <w:b/>
          <w:bCs/>
          <w:sz w:val="28"/>
          <w:szCs w:val="28"/>
          <w:cs/>
        </w:rPr>
        <w:t>:</w:t>
      </w:r>
    </w:p>
    <w:p w:rsidR="000B1B6A" w:rsidRPr="00DC7BBE" w:rsidRDefault="00603DD9" w:rsidP="00A16D9E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DC7BBE">
        <w:rPr>
          <w:rFonts w:ascii="TH SarabunPSK" w:eastAsia="Cordia New" w:hAnsi="TH SarabunPSK" w:cs="TH SarabunPSK"/>
          <w:i/>
          <w:sz w:val="28"/>
          <w:szCs w:val="28"/>
        </w:rPr>
        <w:t>New child vaccine gets funding boost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 (</w:t>
      </w:r>
      <w:r w:rsidRPr="00DC7BBE">
        <w:rPr>
          <w:rFonts w:ascii="TH SarabunPSK" w:eastAsia="Cordia New" w:hAnsi="TH SarabunPSK" w:cs="TH SarabunPSK"/>
          <w:sz w:val="28"/>
          <w:szCs w:val="28"/>
        </w:rPr>
        <w:t>2001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 xml:space="preserve">). </w:t>
      </w:r>
      <w:r w:rsidRPr="00DC7BBE">
        <w:rPr>
          <w:rFonts w:ascii="TH SarabunPSK" w:eastAsia="Cordia New" w:hAnsi="TH SarabunPSK" w:cs="TH SarabunPSK"/>
          <w:sz w:val="28"/>
          <w:szCs w:val="28"/>
        </w:rPr>
        <w:t>Retrieved March 21, 2001, from http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://</w:t>
      </w:r>
      <w:r w:rsidRPr="00DC7BBE">
        <w:rPr>
          <w:rFonts w:ascii="TH SarabunPSK" w:eastAsia="Cordia New" w:hAnsi="TH SarabunPSK" w:cs="TH SarabunPSK"/>
          <w:sz w:val="28"/>
          <w:szCs w:val="28"/>
        </w:rPr>
        <w:t>news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ninemsn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com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au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</w:rPr>
        <w:t>health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DC7BBE">
        <w:rPr>
          <w:rFonts w:ascii="TH SarabunPSK" w:eastAsia="Cordia New" w:hAnsi="TH SarabunPSK" w:cs="TH SarabunPSK"/>
          <w:sz w:val="28"/>
          <w:szCs w:val="28"/>
        </w:rPr>
        <w:t>story_13178</w:t>
      </w:r>
      <w:r w:rsidRPr="00DC7BB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DC7BBE">
        <w:rPr>
          <w:rFonts w:ascii="TH SarabunPSK" w:eastAsia="Cordia New" w:hAnsi="TH SarabunPSK" w:cs="TH SarabunPSK"/>
          <w:sz w:val="28"/>
          <w:szCs w:val="28"/>
        </w:rPr>
        <w:t>asp</w:t>
      </w:r>
    </w:p>
    <w:sectPr w:rsidR="000B1B6A" w:rsidRPr="00DC7BBE">
      <w:footerReference w:type="default" r:id="rId7"/>
      <w:pgSz w:w="11907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06" w:rsidRDefault="00511206">
      <w:pPr>
        <w:spacing w:after="0" w:line="240" w:lineRule="auto"/>
      </w:pPr>
      <w:r>
        <w:separator/>
      </w:r>
    </w:p>
  </w:endnote>
  <w:endnote w:type="continuationSeparator" w:id="0">
    <w:p w:rsidR="00511206" w:rsidRDefault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SL Text Pro">
    <w:altName w:val="PSL Text Pro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4" w:rsidRDefault="00DE0C74">
    <w:pPr>
      <w:tabs>
        <w:tab w:val="center" w:pos="4680"/>
        <w:tab w:val="right" w:pos="9360"/>
      </w:tabs>
      <w:spacing w:after="0" w:line="240" w:lineRule="auto"/>
      <w:jc w:val="center"/>
      <w:rPr>
        <w:rFonts w:ascii="Cordia New" w:eastAsia="Cordia New" w:hAnsi="Cordia New" w:cs="Cordia New"/>
        <w:b/>
        <w:sz w:val="24"/>
        <w:szCs w:val="24"/>
      </w:rPr>
    </w:pPr>
  </w:p>
  <w:p w:rsidR="00DE0C74" w:rsidRDefault="00DE0C74">
    <w:pPr>
      <w:tabs>
        <w:tab w:val="center" w:pos="4680"/>
        <w:tab w:val="right" w:pos="9360"/>
      </w:tabs>
      <w:spacing w:after="709" w:line="240" w:lineRule="auto"/>
      <w:jc w:val="center"/>
      <w:rPr>
        <w:rFonts w:ascii="Cordia New" w:eastAsia="Cordia New" w:hAnsi="Cordia New" w:cs="Cordia New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06" w:rsidRDefault="00511206">
      <w:pPr>
        <w:spacing w:after="0" w:line="240" w:lineRule="auto"/>
      </w:pPr>
      <w:r>
        <w:separator/>
      </w:r>
    </w:p>
  </w:footnote>
  <w:footnote w:type="continuationSeparator" w:id="0">
    <w:p w:rsidR="00511206" w:rsidRDefault="00511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A"/>
    <w:rsid w:val="000B1B6A"/>
    <w:rsid w:val="000C3849"/>
    <w:rsid w:val="00155205"/>
    <w:rsid w:val="001869C5"/>
    <w:rsid w:val="00224B52"/>
    <w:rsid w:val="00455266"/>
    <w:rsid w:val="00464706"/>
    <w:rsid w:val="00511206"/>
    <w:rsid w:val="00551CF7"/>
    <w:rsid w:val="00603DD9"/>
    <w:rsid w:val="00624A77"/>
    <w:rsid w:val="00627121"/>
    <w:rsid w:val="00687F3D"/>
    <w:rsid w:val="006C4B89"/>
    <w:rsid w:val="006D487B"/>
    <w:rsid w:val="007F3D9E"/>
    <w:rsid w:val="007F7506"/>
    <w:rsid w:val="00822488"/>
    <w:rsid w:val="008E4F71"/>
    <w:rsid w:val="008E7156"/>
    <w:rsid w:val="00911FB1"/>
    <w:rsid w:val="0092026F"/>
    <w:rsid w:val="009831C1"/>
    <w:rsid w:val="00993F07"/>
    <w:rsid w:val="009E79AE"/>
    <w:rsid w:val="00A019A3"/>
    <w:rsid w:val="00A16D9E"/>
    <w:rsid w:val="00C379C2"/>
    <w:rsid w:val="00C45CB7"/>
    <w:rsid w:val="00D04A89"/>
    <w:rsid w:val="00DC7BBE"/>
    <w:rsid w:val="00DE0C74"/>
    <w:rsid w:val="00E6712E"/>
    <w:rsid w:val="00ED5578"/>
    <w:rsid w:val="00EE5733"/>
    <w:rsid w:val="00F4357B"/>
    <w:rsid w:val="00F47DF7"/>
    <w:rsid w:val="00F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7100B-681A-447B-B84E-06E4539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D48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87B"/>
    <w:rPr>
      <w:color w:val="808080"/>
      <w:shd w:val="clear" w:color="auto" w:fill="E6E6E6"/>
    </w:rPr>
  </w:style>
  <w:style w:type="paragraph" w:customStyle="1" w:styleId="Default">
    <w:name w:val="Default"/>
    <w:rsid w:val="00ED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PSL Text Pro" w:eastAsia="Times New Roman" w:cs="PSL Text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charat@uru.ac.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Kod-cha</cp:lastModifiedBy>
  <cp:revision>22</cp:revision>
  <dcterms:created xsi:type="dcterms:W3CDTF">2018-03-05T11:12:00Z</dcterms:created>
  <dcterms:modified xsi:type="dcterms:W3CDTF">2018-04-18T07:16:00Z</dcterms:modified>
</cp:coreProperties>
</file>